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109" w:rsidRPr="00B27490" w:rsidRDefault="00954065" w:rsidP="00B27490">
      <w:pPr>
        <w:spacing w:after="0" w:line="240" w:lineRule="auto"/>
        <w:rPr>
          <w:rFonts w:ascii="Times New Roman" w:hAnsi="Times New Roman" w:cs="Times New Roman"/>
          <w:sz w:val="20"/>
          <w:szCs w:val="20"/>
        </w:rPr>
      </w:pPr>
      <w:r w:rsidRPr="00B27490">
        <w:rPr>
          <w:rFonts w:ascii="Times New Roman" w:hAnsi="Times New Roman" w:cs="Times New Roman"/>
          <w:noProof/>
          <w:sz w:val="20"/>
          <w:szCs w:val="20"/>
          <w:lang w:eastAsia="ru-RU"/>
        </w:rPr>
        <w:drawing>
          <wp:inline distT="0" distB="0" distL="0" distR="0" wp14:anchorId="1FD8E9B7" wp14:editId="5F8AD344">
            <wp:extent cx="1865870" cy="1438275"/>
            <wp:effectExtent l="19050" t="0" r="103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rotWithShape="1">
                    <a:blip r:embed="rId8" cstate="print">
                      <a:extLst>
                        <a:ext uri="{28A0092B-C50C-407E-A947-70E740481C1C}">
                          <a14:useLocalDpi xmlns:a14="http://schemas.microsoft.com/office/drawing/2010/main" val="0"/>
                        </a:ext>
                      </a:extLst>
                    </a:blip>
                    <a:srcRect l="23799" t="23099" r="18802" b="16002"/>
                    <a:stretch/>
                  </pic:blipFill>
                  <pic:spPr>
                    <a:xfrm>
                      <a:off x="0" y="0"/>
                      <a:ext cx="1865870" cy="1438275"/>
                    </a:xfrm>
                    <a:prstGeom prst="rect">
                      <a:avLst/>
                    </a:prstGeom>
                  </pic:spPr>
                </pic:pic>
              </a:graphicData>
            </a:graphic>
          </wp:inline>
        </w:drawing>
      </w:r>
    </w:p>
    <w:p w:rsidR="00B27490" w:rsidRPr="00B27490" w:rsidRDefault="00B27490" w:rsidP="00B27490">
      <w:pPr>
        <w:spacing w:after="0" w:line="240" w:lineRule="auto"/>
        <w:rPr>
          <w:rFonts w:ascii="Times New Roman" w:hAnsi="Times New Roman" w:cs="Times New Roman"/>
          <w:b/>
          <w:sz w:val="20"/>
          <w:szCs w:val="20"/>
          <w:lang w:val="kk-KZ"/>
        </w:rPr>
      </w:pPr>
      <w:r w:rsidRPr="00B27490">
        <w:rPr>
          <w:rFonts w:ascii="Times New Roman" w:hAnsi="Times New Roman" w:cs="Times New Roman"/>
          <w:b/>
          <w:sz w:val="20"/>
          <w:szCs w:val="20"/>
          <w:lang w:val="kk-KZ"/>
        </w:rPr>
        <w:t>ОРТАЕВА Гаухар Арыстанбековна,</w:t>
      </w:r>
    </w:p>
    <w:p w:rsidR="00B27490" w:rsidRPr="00B27490" w:rsidRDefault="00954065" w:rsidP="00B27490">
      <w:pPr>
        <w:spacing w:after="0" w:line="240" w:lineRule="auto"/>
        <w:rPr>
          <w:rFonts w:ascii="Times New Roman" w:hAnsi="Times New Roman" w:cs="Times New Roman"/>
          <w:b/>
          <w:sz w:val="20"/>
          <w:szCs w:val="20"/>
          <w:lang w:val="kk-KZ"/>
        </w:rPr>
      </w:pPr>
      <w:r w:rsidRPr="00B27490">
        <w:rPr>
          <w:rFonts w:ascii="Times New Roman" w:hAnsi="Times New Roman" w:cs="Times New Roman"/>
          <w:b/>
          <w:sz w:val="20"/>
          <w:szCs w:val="20"/>
          <w:lang w:val="kk-KZ"/>
        </w:rPr>
        <w:t>С.Нұрмағамбетов атындағы №72 жалпы орта білім беретін мектебі</w:t>
      </w:r>
      <w:r w:rsidR="00B27490" w:rsidRPr="00B27490">
        <w:rPr>
          <w:rFonts w:ascii="Times New Roman" w:hAnsi="Times New Roman" w:cs="Times New Roman"/>
          <w:b/>
          <w:sz w:val="20"/>
          <w:szCs w:val="20"/>
          <w:lang w:val="kk-KZ"/>
        </w:rPr>
        <w:t>нің химия пәні мұғалімі.</w:t>
      </w:r>
    </w:p>
    <w:p w:rsidR="00954065" w:rsidRPr="00B27490" w:rsidRDefault="00B27490" w:rsidP="00B27490">
      <w:pPr>
        <w:spacing w:after="0" w:line="240" w:lineRule="auto"/>
        <w:rPr>
          <w:rFonts w:ascii="Times New Roman" w:hAnsi="Times New Roman" w:cs="Times New Roman"/>
          <w:b/>
          <w:sz w:val="20"/>
          <w:szCs w:val="20"/>
          <w:lang w:val="kk-KZ"/>
        </w:rPr>
      </w:pPr>
      <w:r w:rsidRPr="00B27490">
        <w:rPr>
          <w:rFonts w:ascii="Times New Roman" w:hAnsi="Times New Roman" w:cs="Times New Roman"/>
          <w:b/>
          <w:sz w:val="20"/>
          <w:szCs w:val="20"/>
          <w:lang w:val="kk-KZ"/>
        </w:rPr>
        <w:t>Шымкент қаласы</w:t>
      </w:r>
    </w:p>
    <w:p w:rsidR="00310468" w:rsidRPr="00B27490" w:rsidRDefault="00310468" w:rsidP="00B27490">
      <w:pPr>
        <w:spacing w:after="0" w:line="240" w:lineRule="auto"/>
        <w:rPr>
          <w:rFonts w:ascii="Times New Roman" w:hAnsi="Times New Roman" w:cs="Times New Roman"/>
          <w:sz w:val="20"/>
          <w:szCs w:val="20"/>
          <w:lang w:val="kk-KZ"/>
        </w:rPr>
      </w:pPr>
    </w:p>
    <w:p w:rsidR="00954065" w:rsidRDefault="00B27490" w:rsidP="00B27490">
      <w:pPr>
        <w:spacing w:after="0" w:line="240" w:lineRule="auto"/>
        <w:jc w:val="center"/>
        <w:rPr>
          <w:rFonts w:ascii="Times New Roman" w:hAnsi="Times New Roman" w:cs="Times New Roman"/>
          <w:b/>
          <w:bCs/>
          <w:sz w:val="20"/>
          <w:szCs w:val="20"/>
          <w:lang w:val="kk-KZ"/>
        </w:rPr>
      </w:pPr>
      <w:r w:rsidRPr="00B27490">
        <w:rPr>
          <w:rFonts w:ascii="Times New Roman" w:hAnsi="Times New Roman" w:cs="Times New Roman"/>
          <w:b/>
          <w:bCs/>
          <w:sz w:val="20"/>
          <w:szCs w:val="20"/>
          <w:lang w:val="kk-KZ"/>
        </w:rPr>
        <w:t>ЕРІГІШТІК ТАҚЫРЫБЫНА ЕСЕПТЕР ШЫҒАРУ. ЕРІГЕН ЗАТТЫҢ МАССАЛЫҚ ҮЛЕСІ</w:t>
      </w:r>
    </w:p>
    <w:p w:rsidR="00B27490" w:rsidRPr="00B27490" w:rsidRDefault="00B27490" w:rsidP="00B27490">
      <w:pPr>
        <w:spacing w:after="0" w:line="240" w:lineRule="auto"/>
        <w:rPr>
          <w:rFonts w:ascii="Times New Roman" w:hAnsi="Times New Roman" w:cs="Times New Roman"/>
          <w:b/>
          <w:bCs/>
          <w:sz w:val="20"/>
          <w:szCs w:val="20"/>
          <w:lang w:val="kk-KZ"/>
        </w:rPr>
      </w:pPr>
    </w:p>
    <w:tbl>
      <w:tblPr>
        <w:tblStyle w:val="a3"/>
        <w:tblpPr w:leftFromText="180" w:rightFromText="180" w:vertAnchor="text" w:horzAnchor="margin" w:tblpX="-176" w:tblpY="120"/>
        <w:tblW w:w="11448" w:type="dxa"/>
        <w:tblLook w:val="04A0" w:firstRow="1" w:lastRow="0" w:firstColumn="1" w:lastColumn="0" w:noHBand="0" w:noVBand="1"/>
      </w:tblPr>
      <w:tblGrid>
        <w:gridCol w:w="3510"/>
        <w:gridCol w:w="7938"/>
      </w:tblGrid>
      <w:tr w:rsidR="00B27490" w:rsidRPr="00B27490" w:rsidTr="00B27490">
        <w:tc>
          <w:tcPr>
            <w:tcW w:w="3510" w:type="dxa"/>
          </w:tcPr>
          <w:p w:rsidR="00B27490" w:rsidRPr="00B27490" w:rsidRDefault="00B27490" w:rsidP="00B27490">
            <w:pPr>
              <w:rPr>
                <w:rFonts w:ascii="Times New Roman" w:hAnsi="Times New Roman" w:cs="Times New Roman"/>
                <w:b/>
                <w:sz w:val="20"/>
                <w:szCs w:val="20"/>
                <w:lang w:val="kk-KZ"/>
              </w:rPr>
            </w:pPr>
            <w:r w:rsidRPr="00B27490">
              <w:rPr>
                <w:rFonts w:ascii="Times New Roman" w:hAnsi="Times New Roman" w:cs="Times New Roman"/>
                <w:b/>
                <w:sz w:val="20"/>
                <w:szCs w:val="20"/>
                <w:lang w:val="kk-KZ"/>
              </w:rPr>
              <w:t>Оқу бағдарламасына сәйкес оқу мақсаты</w:t>
            </w:r>
          </w:p>
        </w:tc>
        <w:tc>
          <w:tcPr>
            <w:tcW w:w="7938" w:type="dxa"/>
          </w:tcPr>
          <w:p w:rsidR="00B27490" w:rsidRPr="00B27490" w:rsidRDefault="00B27490" w:rsidP="00B27490">
            <w:pPr>
              <w:rPr>
                <w:rFonts w:ascii="Times New Roman" w:hAnsi="Times New Roman" w:cs="Times New Roman"/>
                <w:sz w:val="20"/>
                <w:szCs w:val="20"/>
                <w:lang w:val="kk-KZ"/>
              </w:rPr>
            </w:pPr>
            <w:r>
              <w:rPr>
                <w:rFonts w:ascii="Times New Roman" w:eastAsia="Times New Roman" w:hAnsi="Times New Roman" w:cs="Times New Roman"/>
                <w:sz w:val="20"/>
                <w:szCs w:val="20"/>
                <w:lang w:val="kk-KZ"/>
              </w:rPr>
              <w:t>8.3.4.5 Е</w:t>
            </w:r>
            <w:r w:rsidRPr="00B27490">
              <w:rPr>
                <w:rFonts w:ascii="Times New Roman" w:eastAsia="Times New Roman" w:hAnsi="Times New Roman" w:cs="Times New Roman"/>
                <w:sz w:val="20"/>
                <w:szCs w:val="20"/>
                <w:lang w:val="kk-KZ"/>
              </w:rPr>
              <w:t>ріген заттың массалық үлесі мен ерітіндінің белгілі массасы бойынша еріген заттың массасын есептеу</w:t>
            </w:r>
            <w:r>
              <w:rPr>
                <w:rFonts w:ascii="Times New Roman" w:eastAsia="Times New Roman" w:hAnsi="Times New Roman" w:cs="Times New Roman"/>
                <w:sz w:val="20"/>
                <w:szCs w:val="20"/>
                <w:lang w:val="kk-KZ"/>
              </w:rPr>
              <w:t>.</w:t>
            </w:r>
          </w:p>
        </w:tc>
      </w:tr>
      <w:tr w:rsidR="00B27490" w:rsidRPr="00B27490" w:rsidTr="00B27490">
        <w:tc>
          <w:tcPr>
            <w:tcW w:w="3510" w:type="dxa"/>
          </w:tcPr>
          <w:p w:rsidR="00B27490" w:rsidRPr="00B27490" w:rsidRDefault="00B27490" w:rsidP="00B27490">
            <w:pPr>
              <w:rPr>
                <w:rFonts w:ascii="Times New Roman" w:hAnsi="Times New Roman" w:cs="Times New Roman"/>
                <w:b/>
                <w:sz w:val="20"/>
                <w:szCs w:val="20"/>
                <w:lang w:val="kk-KZ"/>
              </w:rPr>
            </w:pPr>
            <w:r w:rsidRPr="00B27490">
              <w:rPr>
                <w:rFonts w:ascii="Times New Roman" w:hAnsi="Times New Roman" w:cs="Times New Roman"/>
                <w:b/>
                <w:sz w:val="20"/>
                <w:szCs w:val="20"/>
                <w:lang w:val="kk-KZ"/>
              </w:rPr>
              <w:t>Сабақтың мақсаты:</w:t>
            </w:r>
          </w:p>
        </w:tc>
        <w:tc>
          <w:tcPr>
            <w:tcW w:w="7938" w:type="dxa"/>
          </w:tcPr>
          <w:p w:rsidR="00B27490" w:rsidRPr="00B27490" w:rsidRDefault="00B27490" w:rsidP="00B27490">
            <w:pPr>
              <w:widowControl w:val="0"/>
              <w:suppressAutoHyphens/>
              <w:autoSpaceDN w:val="0"/>
              <w:textAlignment w:val="baseline"/>
              <w:rPr>
                <w:rFonts w:ascii="Times New Roman" w:hAnsi="Times New Roman" w:cs="Times New Roman"/>
                <w:sz w:val="20"/>
                <w:szCs w:val="20"/>
                <w:lang w:val="kk-KZ"/>
              </w:rPr>
            </w:pPr>
            <w:r>
              <w:rPr>
                <w:rFonts w:ascii="Times New Roman" w:eastAsia="Times New Roman" w:hAnsi="Times New Roman" w:cs="Times New Roman"/>
                <w:sz w:val="20"/>
                <w:szCs w:val="20"/>
                <w:lang w:val="kk-KZ"/>
              </w:rPr>
              <w:t>Е</w:t>
            </w:r>
            <w:r w:rsidRPr="00B27490">
              <w:rPr>
                <w:rFonts w:ascii="Times New Roman" w:eastAsia="Times New Roman" w:hAnsi="Times New Roman" w:cs="Times New Roman"/>
                <w:sz w:val="20"/>
                <w:szCs w:val="20"/>
                <w:lang w:val="kk-KZ"/>
              </w:rPr>
              <w:t>ріген заттың массалық үлесі мен ерітіндінің белгілі массасы бойынша еріген заттың массасын есептейді.</w:t>
            </w:r>
          </w:p>
        </w:tc>
      </w:tr>
    </w:tbl>
    <w:p w:rsidR="00B27490" w:rsidRPr="00B27490" w:rsidRDefault="00954065" w:rsidP="00B27490">
      <w:pPr>
        <w:spacing w:after="0" w:line="240" w:lineRule="auto"/>
        <w:rPr>
          <w:rFonts w:ascii="Times New Roman" w:hAnsi="Times New Roman" w:cs="Times New Roman"/>
          <w:b/>
          <w:bCs/>
          <w:sz w:val="20"/>
          <w:szCs w:val="20"/>
          <w:lang w:val="kk-KZ"/>
        </w:rPr>
      </w:pPr>
      <w:r w:rsidRPr="00B27490">
        <w:rPr>
          <w:rFonts w:ascii="Times New Roman" w:hAnsi="Times New Roman" w:cs="Times New Roman"/>
          <w:b/>
          <w:bCs/>
          <w:sz w:val="20"/>
          <w:szCs w:val="20"/>
          <w:lang w:val="kk-KZ"/>
        </w:rPr>
        <w:t>Сабақтың барысы:</w:t>
      </w:r>
    </w:p>
    <w:tbl>
      <w:tblPr>
        <w:tblStyle w:val="a3"/>
        <w:tblW w:w="11483" w:type="dxa"/>
        <w:tblInd w:w="-176" w:type="dxa"/>
        <w:tblLayout w:type="fixed"/>
        <w:tblLook w:val="04A0" w:firstRow="1" w:lastRow="0" w:firstColumn="1" w:lastColumn="0" w:noHBand="0" w:noVBand="1"/>
      </w:tblPr>
      <w:tblGrid>
        <w:gridCol w:w="1985"/>
        <w:gridCol w:w="2127"/>
        <w:gridCol w:w="3543"/>
        <w:gridCol w:w="2268"/>
        <w:gridCol w:w="1560"/>
      </w:tblGrid>
      <w:tr w:rsidR="00B27490" w:rsidRPr="00B27490" w:rsidTr="00B27490">
        <w:tc>
          <w:tcPr>
            <w:tcW w:w="1985" w:type="dxa"/>
          </w:tcPr>
          <w:p w:rsidR="008B7DE8" w:rsidRPr="00B27490" w:rsidRDefault="00954065" w:rsidP="00B27490">
            <w:pPr>
              <w:rPr>
                <w:rFonts w:ascii="Times New Roman" w:hAnsi="Times New Roman" w:cs="Times New Roman"/>
                <w:b/>
                <w:sz w:val="20"/>
                <w:szCs w:val="20"/>
                <w:lang w:val="kk-KZ"/>
              </w:rPr>
            </w:pPr>
            <w:r w:rsidRPr="00B27490">
              <w:rPr>
                <w:rFonts w:ascii="Times New Roman" w:hAnsi="Times New Roman" w:cs="Times New Roman"/>
                <w:b/>
                <w:sz w:val="20"/>
                <w:szCs w:val="20"/>
                <w:lang w:val="kk-KZ"/>
              </w:rPr>
              <w:t>Сабақ кезеңі/</w:t>
            </w:r>
          </w:p>
          <w:p w:rsidR="00954065" w:rsidRPr="00B27490" w:rsidRDefault="00B27490" w:rsidP="00B27490">
            <w:pPr>
              <w:rPr>
                <w:rFonts w:ascii="Times New Roman" w:hAnsi="Times New Roman" w:cs="Times New Roman"/>
                <w:b/>
                <w:sz w:val="20"/>
                <w:szCs w:val="20"/>
                <w:lang w:val="kk-KZ"/>
              </w:rPr>
            </w:pPr>
            <w:r>
              <w:rPr>
                <w:rFonts w:ascii="Times New Roman" w:hAnsi="Times New Roman" w:cs="Times New Roman"/>
                <w:b/>
                <w:sz w:val="20"/>
                <w:szCs w:val="20"/>
                <w:lang w:val="kk-KZ"/>
              </w:rPr>
              <w:t>у</w:t>
            </w:r>
            <w:r w:rsidR="00954065" w:rsidRPr="00B27490">
              <w:rPr>
                <w:rFonts w:ascii="Times New Roman" w:hAnsi="Times New Roman" w:cs="Times New Roman"/>
                <w:b/>
                <w:sz w:val="20"/>
                <w:szCs w:val="20"/>
                <w:lang w:val="kk-KZ"/>
              </w:rPr>
              <w:t>ақыты</w:t>
            </w:r>
          </w:p>
        </w:tc>
        <w:tc>
          <w:tcPr>
            <w:tcW w:w="2127" w:type="dxa"/>
          </w:tcPr>
          <w:p w:rsidR="00954065" w:rsidRPr="00B27490" w:rsidRDefault="00954065" w:rsidP="00B27490">
            <w:pPr>
              <w:rPr>
                <w:rFonts w:ascii="Times New Roman" w:hAnsi="Times New Roman" w:cs="Times New Roman"/>
                <w:b/>
                <w:sz w:val="20"/>
                <w:szCs w:val="20"/>
                <w:lang w:val="kk-KZ"/>
              </w:rPr>
            </w:pPr>
            <w:r w:rsidRPr="00B27490">
              <w:rPr>
                <w:rFonts w:ascii="Times New Roman" w:hAnsi="Times New Roman" w:cs="Times New Roman"/>
                <w:b/>
                <w:sz w:val="20"/>
                <w:szCs w:val="20"/>
                <w:lang w:val="kk-KZ"/>
              </w:rPr>
              <w:t>Педагогтің іс-әрекеті</w:t>
            </w:r>
          </w:p>
        </w:tc>
        <w:tc>
          <w:tcPr>
            <w:tcW w:w="3543" w:type="dxa"/>
          </w:tcPr>
          <w:p w:rsidR="00954065" w:rsidRPr="00B27490" w:rsidRDefault="00954065" w:rsidP="00B27490">
            <w:pPr>
              <w:rPr>
                <w:rFonts w:ascii="Times New Roman" w:hAnsi="Times New Roman" w:cs="Times New Roman"/>
                <w:b/>
                <w:sz w:val="20"/>
                <w:szCs w:val="20"/>
                <w:lang w:val="kk-KZ"/>
              </w:rPr>
            </w:pPr>
            <w:r w:rsidRPr="00B27490">
              <w:rPr>
                <w:rFonts w:ascii="Times New Roman" w:hAnsi="Times New Roman" w:cs="Times New Roman"/>
                <w:b/>
                <w:sz w:val="20"/>
                <w:szCs w:val="20"/>
                <w:lang w:val="kk-KZ"/>
              </w:rPr>
              <w:t>Оқушының іс-әрекеті</w:t>
            </w:r>
          </w:p>
        </w:tc>
        <w:tc>
          <w:tcPr>
            <w:tcW w:w="2268" w:type="dxa"/>
          </w:tcPr>
          <w:p w:rsidR="00954065" w:rsidRPr="00B27490" w:rsidRDefault="00954065" w:rsidP="00B27490">
            <w:pPr>
              <w:rPr>
                <w:rFonts w:ascii="Times New Roman" w:hAnsi="Times New Roman" w:cs="Times New Roman"/>
                <w:b/>
                <w:sz w:val="20"/>
                <w:szCs w:val="20"/>
                <w:lang w:val="kk-KZ"/>
              </w:rPr>
            </w:pPr>
            <w:r w:rsidRPr="00B27490">
              <w:rPr>
                <w:rFonts w:ascii="Times New Roman" w:hAnsi="Times New Roman" w:cs="Times New Roman"/>
                <w:b/>
                <w:sz w:val="20"/>
                <w:szCs w:val="20"/>
                <w:lang w:val="kk-KZ"/>
              </w:rPr>
              <w:t>Бағалау</w:t>
            </w:r>
          </w:p>
        </w:tc>
        <w:tc>
          <w:tcPr>
            <w:tcW w:w="1560" w:type="dxa"/>
          </w:tcPr>
          <w:p w:rsidR="00954065" w:rsidRPr="00B27490" w:rsidRDefault="00954065" w:rsidP="00B27490">
            <w:pPr>
              <w:rPr>
                <w:rFonts w:ascii="Times New Roman" w:hAnsi="Times New Roman" w:cs="Times New Roman"/>
                <w:b/>
                <w:sz w:val="20"/>
                <w:szCs w:val="20"/>
                <w:lang w:val="kk-KZ"/>
              </w:rPr>
            </w:pPr>
            <w:r w:rsidRPr="00B27490">
              <w:rPr>
                <w:rFonts w:ascii="Times New Roman" w:hAnsi="Times New Roman" w:cs="Times New Roman"/>
                <w:b/>
                <w:sz w:val="20"/>
                <w:szCs w:val="20"/>
                <w:lang w:val="kk-KZ"/>
              </w:rPr>
              <w:t>Ресурстар</w:t>
            </w:r>
          </w:p>
        </w:tc>
      </w:tr>
      <w:tr w:rsidR="00B27490" w:rsidRPr="00B27490" w:rsidTr="00B27490">
        <w:tc>
          <w:tcPr>
            <w:tcW w:w="1985" w:type="dxa"/>
          </w:tcPr>
          <w:p w:rsidR="00954065" w:rsidRPr="00B27490" w:rsidRDefault="00954065" w:rsidP="00B27490">
            <w:pPr>
              <w:rPr>
                <w:rFonts w:ascii="Times New Roman" w:hAnsi="Times New Roman" w:cs="Times New Roman"/>
                <w:b/>
                <w:sz w:val="20"/>
                <w:szCs w:val="20"/>
                <w:lang w:val="kk-KZ"/>
              </w:rPr>
            </w:pPr>
            <w:r w:rsidRPr="00B27490">
              <w:rPr>
                <w:rFonts w:ascii="Times New Roman" w:hAnsi="Times New Roman" w:cs="Times New Roman"/>
                <w:b/>
                <w:sz w:val="20"/>
                <w:szCs w:val="20"/>
                <w:lang w:val="kk-KZ"/>
              </w:rPr>
              <w:t>Сабақтың басы</w:t>
            </w:r>
          </w:p>
          <w:p w:rsidR="00954065" w:rsidRPr="00B27490" w:rsidRDefault="00954065" w:rsidP="00B27490">
            <w:pPr>
              <w:rPr>
                <w:rFonts w:ascii="Times New Roman" w:hAnsi="Times New Roman" w:cs="Times New Roman"/>
                <w:b/>
                <w:sz w:val="20"/>
                <w:szCs w:val="20"/>
                <w:lang w:val="kk-KZ"/>
              </w:rPr>
            </w:pPr>
            <w:r w:rsidRPr="00B27490">
              <w:rPr>
                <w:rFonts w:ascii="Times New Roman" w:hAnsi="Times New Roman" w:cs="Times New Roman"/>
                <w:b/>
                <w:sz w:val="20"/>
                <w:szCs w:val="20"/>
                <w:lang w:val="kk-KZ"/>
              </w:rPr>
              <w:t>Қызығушылықты</w:t>
            </w:r>
            <w:r w:rsidR="00B27490">
              <w:rPr>
                <w:rFonts w:ascii="Times New Roman" w:hAnsi="Times New Roman" w:cs="Times New Roman"/>
                <w:b/>
                <w:sz w:val="20"/>
                <w:szCs w:val="20"/>
                <w:lang w:val="kk-KZ"/>
              </w:rPr>
              <w:t xml:space="preserve"> ояту</w:t>
            </w:r>
          </w:p>
          <w:p w:rsidR="00954065" w:rsidRPr="00B27490" w:rsidRDefault="00B27490" w:rsidP="00B27490">
            <w:pPr>
              <w:rPr>
                <w:rFonts w:ascii="Times New Roman" w:hAnsi="Times New Roman" w:cs="Times New Roman"/>
                <w:sz w:val="20"/>
                <w:szCs w:val="20"/>
                <w:lang w:val="kk-KZ"/>
              </w:rPr>
            </w:pPr>
            <w:r>
              <w:rPr>
                <w:rFonts w:ascii="Times New Roman" w:hAnsi="Times New Roman" w:cs="Times New Roman"/>
                <w:b/>
                <w:sz w:val="20"/>
                <w:szCs w:val="20"/>
                <w:lang w:val="kk-KZ"/>
              </w:rPr>
              <w:t>7 минут</w:t>
            </w:r>
          </w:p>
        </w:tc>
        <w:tc>
          <w:tcPr>
            <w:tcW w:w="2127" w:type="dxa"/>
          </w:tcPr>
          <w:p w:rsidR="00954065" w:rsidRPr="00B27490" w:rsidRDefault="00954065" w:rsidP="00B27490">
            <w:pPr>
              <w:rPr>
                <w:rFonts w:ascii="Times New Roman" w:hAnsi="Times New Roman" w:cs="Times New Roman"/>
                <w:b/>
                <w:sz w:val="20"/>
                <w:szCs w:val="20"/>
                <w:shd w:val="clear" w:color="auto" w:fill="F5F5F5"/>
                <w:lang w:val="kk-KZ"/>
              </w:rPr>
            </w:pPr>
            <w:r w:rsidRPr="00B27490">
              <w:rPr>
                <w:rFonts w:ascii="Times New Roman" w:hAnsi="Times New Roman" w:cs="Times New Roman"/>
                <w:b/>
                <w:sz w:val="20"/>
                <w:szCs w:val="20"/>
                <w:shd w:val="clear" w:color="auto" w:fill="F5F5F5"/>
                <w:lang w:val="kk-KZ"/>
              </w:rPr>
              <w:t>Жағымды орта қалыптастыру</w:t>
            </w:r>
          </w:p>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shd w:val="clear" w:color="auto" w:fill="F5F5F5"/>
                <w:lang w:val="kk-KZ"/>
              </w:rPr>
              <w:t>Алдыңғы білімді тексеру мақсатында оқушылармен «Жұбыңды тап» ойыны өткізіледі. Ары қарай мұғалім жұптар ұйымдастырады</w:t>
            </w:r>
          </w:p>
        </w:tc>
        <w:tc>
          <w:tcPr>
            <w:tcW w:w="3543" w:type="dxa"/>
          </w:tcPr>
          <w:p w:rsidR="00954065" w:rsidRPr="00B27490" w:rsidRDefault="00B27490" w:rsidP="00B27490">
            <w:pPr>
              <w:rPr>
                <w:rFonts w:ascii="Times New Roman" w:hAnsi="Times New Roman" w:cs="Times New Roman"/>
                <w:sz w:val="20"/>
                <w:szCs w:val="20"/>
                <w:lang w:val="kk-KZ"/>
              </w:rPr>
            </w:pPr>
            <w:r>
              <w:rPr>
                <w:rFonts w:ascii="Times New Roman" w:hAnsi="Times New Roman" w:cs="Times New Roman"/>
                <w:sz w:val="20"/>
                <w:szCs w:val="20"/>
                <w:lang w:val="kk-KZ"/>
              </w:rPr>
              <w:t>Ой шақыру сатысы</w:t>
            </w:r>
            <w:r w:rsidR="00954065" w:rsidRPr="00B27490">
              <w:rPr>
                <w:rFonts w:ascii="Times New Roman" w:hAnsi="Times New Roman" w:cs="Times New Roman"/>
                <w:sz w:val="20"/>
                <w:szCs w:val="20"/>
                <w:lang w:val="kk-KZ"/>
              </w:rPr>
              <w:t>.</w:t>
            </w:r>
          </w:p>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t>Оқушыларға бейнеүзінді қарау ұсынылады.</w:t>
            </w:r>
          </w:p>
          <w:p w:rsidR="00954065" w:rsidRPr="00B27490" w:rsidRDefault="00954065" w:rsidP="00B27490">
            <w:pPr>
              <w:shd w:val="clear" w:color="auto" w:fill="FFFFFF"/>
              <w:rPr>
                <w:rFonts w:ascii="Times New Roman" w:eastAsia="Times New Roman" w:hAnsi="Times New Roman" w:cs="Times New Roman"/>
                <w:sz w:val="20"/>
                <w:szCs w:val="20"/>
                <w:lang w:val="kk-KZ"/>
              </w:rPr>
            </w:pPr>
            <w:r w:rsidRPr="00B27490">
              <w:rPr>
                <w:rFonts w:ascii="Times New Roman" w:eastAsia="Times New Roman" w:hAnsi="Times New Roman" w:cs="Times New Roman"/>
                <w:sz w:val="20"/>
                <w:szCs w:val="20"/>
                <w:lang w:val="kk-KZ"/>
              </w:rPr>
              <w:t>Баспа ауруы кезінде тамақты шаю үшін ерітіндіні қалай дайындайды? Су мен тұзды қандай қатынаста алу керек?</w:t>
            </w:r>
          </w:p>
          <w:p w:rsidR="00954065" w:rsidRPr="00B27490" w:rsidRDefault="00954065" w:rsidP="00B27490">
            <w:pPr>
              <w:shd w:val="clear" w:color="auto" w:fill="FFFFFF"/>
              <w:rPr>
                <w:rFonts w:ascii="Times New Roman" w:hAnsi="Times New Roman" w:cs="Times New Roman"/>
                <w:sz w:val="20"/>
                <w:szCs w:val="20"/>
                <w:lang w:val="kk-KZ"/>
              </w:rPr>
            </w:pPr>
            <w:r w:rsidRPr="00B27490">
              <w:rPr>
                <w:rFonts w:ascii="Times New Roman" w:eastAsia="Times New Roman" w:hAnsi="Times New Roman" w:cs="Times New Roman"/>
                <w:sz w:val="20"/>
                <w:szCs w:val="20"/>
                <w:lang w:val="kk-KZ"/>
              </w:rPr>
              <w:t>Оқушылармен әңгімелесу барысында мұғалім ОМ мен сабақ  мақсаттарын болжайды.</w:t>
            </w:r>
          </w:p>
        </w:tc>
        <w:tc>
          <w:tcPr>
            <w:tcW w:w="2268" w:type="dxa"/>
          </w:tcPr>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b/>
                <w:sz w:val="20"/>
                <w:szCs w:val="20"/>
                <w:lang w:val="kk-KZ"/>
              </w:rPr>
              <w:t>Қалыптастырушы бағалау:</w:t>
            </w:r>
            <w:r w:rsidRPr="00B27490">
              <w:rPr>
                <w:rFonts w:ascii="Times New Roman" w:hAnsi="Times New Roman" w:cs="Times New Roman"/>
                <w:sz w:val="20"/>
                <w:szCs w:val="20"/>
                <w:lang w:val="kk-KZ"/>
              </w:rPr>
              <w:t xml:space="preserve"> Өз ойын дұрыс мағынада білдіріп, талқылауға белсенділікпен қатысқан оқушыға </w:t>
            </w:r>
            <w:r w:rsidRPr="00B27490">
              <w:rPr>
                <w:rFonts w:ascii="Times New Roman" w:hAnsi="Times New Roman" w:cs="Times New Roman"/>
                <w:iCs/>
                <w:sz w:val="20"/>
                <w:szCs w:val="20"/>
                <w:lang w:val="kk-KZ"/>
              </w:rPr>
              <w:t>«Жарайсың!» деген мадақтау сөзімен</w:t>
            </w:r>
            <w:r w:rsidRPr="00B27490">
              <w:rPr>
                <w:rFonts w:ascii="Times New Roman" w:hAnsi="Times New Roman" w:cs="Times New Roman"/>
                <w:sz w:val="20"/>
                <w:szCs w:val="20"/>
                <w:lang w:val="kk-KZ"/>
              </w:rPr>
              <w:t xml:space="preserve"> ынталандыру.</w:t>
            </w:r>
          </w:p>
        </w:tc>
        <w:tc>
          <w:tcPr>
            <w:tcW w:w="1560" w:type="dxa"/>
          </w:tcPr>
          <w:p w:rsidR="00954065" w:rsidRPr="00B27490" w:rsidRDefault="00B27490" w:rsidP="00B27490">
            <w:pPr>
              <w:rPr>
                <w:rFonts w:ascii="Times New Roman" w:hAnsi="Times New Roman" w:cs="Times New Roman"/>
                <w:sz w:val="20"/>
                <w:szCs w:val="20"/>
                <w:lang w:val="kk-KZ"/>
              </w:rPr>
            </w:pPr>
            <w:hyperlink r:id="rId9" w:history="1">
              <w:r w:rsidR="00954065" w:rsidRPr="00B27490">
                <w:rPr>
                  <w:rStyle w:val="a6"/>
                  <w:rFonts w:ascii="Times New Roman" w:hAnsi="Times New Roman" w:cs="Times New Roman"/>
                  <w:color w:val="auto"/>
                  <w:sz w:val="20"/>
                  <w:szCs w:val="20"/>
                  <w:u w:val="none"/>
                  <w:lang w:val="kk-KZ"/>
                </w:rPr>
                <w:t>http://smk.edu.kz/Attach/FileDownload/a76ad709-fbf1-4e76-aa9b-c209fb2b0dc1</w:t>
              </w:r>
            </w:hyperlink>
          </w:p>
        </w:tc>
      </w:tr>
      <w:tr w:rsidR="00B27490" w:rsidRPr="00B27490" w:rsidTr="00B27490">
        <w:tc>
          <w:tcPr>
            <w:tcW w:w="1985" w:type="dxa"/>
          </w:tcPr>
          <w:p w:rsidR="00954065" w:rsidRPr="00B27490" w:rsidRDefault="00954065" w:rsidP="00B27490">
            <w:pPr>
              <w:pBdr>
                <w:top w:val="nil"/>
                <w:left w:val="nil"/>
                <w:bottom w:val="nil"/>
                <w:right w:val="nil"/>
                <w:between w:val="nil"/>
              </w:pBdr>
              <w:tabs>
                <w:tab w:val="left" w:pos="-98"/>
                <w:tab w:val="left" w:pos="4500"/>
              </w:tabs>
              <w:contextualSpacing/>
              <w:rPr>
                <w:rFonts w:ascii="Times New Roman" w:hAnsi="Times New Roman" w:cs="Times New Roman"/>
                <w:b/>
                <w:sz w:val="20"/>
                <w:szCs w:val="20"/>
                <w:lang w:val="kk-KZ"/>
              </w:rPr>
            </w:pPr>
            <w:r w:rsidRPr="00B27490">
              <w:rPr>
                <w:rFonts w:ascii="Times New Roman" w:hAnsi="Times New Roman" w:cs="Times New Roman"/>
                <w:b/>
                <w:sz w:val="20"/>
                <w:szCs w:val="20"/>
                <w:lang w:val="kk-KZ"/>
              </w:rPr>
              <w:t>Жаңа сабаққа кіріспе</w:t>
            </w:r>
          </w:p>
        </w:tc>
        <w:tc>
          <w:tcPr>
            <w:tcW w:w="2127" w:type="dxa"/>
          </w:tcPr>
          <w:p w:rsidR="00954065" w:rsidRPr="00B27490" w:rsidRDefault="00B27490" w:rsidP="00B27490">
            <w:pPr>
              <w:shd w:val="clear" w:color="auto" w:fill="FFFFFF"/>
              <w:rPr>
                <w:rFonts w:ascii="Times New Roman" w:eastAsia="Times New Roman" w:hAnsi="Times New Roman" w:cs="Times New Roman"/>
                <w:bCs/>
                <w:sz w:val="20"/>
                <w:szCs w:val="20"/>
                <w:lang w:val="kk-KZ"/>
              </w:rPr>
            </w:pPr>
            <w:r>
              <w:rPr>
                <w:rFonts w:ascii="Times New Roman" w:eastAsia="Times New Roman" w:hAnsi="Times New Roman" w:cs="Times New Roman"/>
                <w:b/>
                <w:bCs/>
                <w:sz w:val="20"/>
                <w:szCs w:val="20"/>
                <w:lang w:val="kk-KZ"/>
              </w:rPr>
              <w:t xml:space="preserve">Оқытушы: </w:t>
            </w:r>
            <w:bookmarkStart w:id="0" w:name="_GoBack"/>
            <w:bookmarkEnd w:id="0"/>
            <w:r w:rsidR="00954065" w:rsidRPr="00B27490">
              <w:rPr>
                <w:rFonts w:ascii="Times New Roman" w:eastAsia="Times New Roman" w:hAnsi="Times New Roman" w:cs="Times New Roman"/>
                <w:bCs/>
                <w:sz w:val="20"/>
                <w:szCs w:val="20"/>
                <w:lang w:val="kk-KZ"/>
              </w:rPr>
              <w:t>Бүгін біз еріген заттың массалық үлесі турал танысамыз.</w:t>
            </w:r>
          </w:p>
          <w:p w:rsidR="00954065" w:rsidRPr="00B27490" w:rsidRDefault="00954065" w:rsidP="00B27490">
            <w:pPr>
              <w:shd w:val="clear" w:color="auto" w:fill="FFFFFF"/>
              <w:rPr>
                <w:rFonts w:ascii="Times New Roman" w:eastAsia="Times New Roman" w:hAnsi="Times New Roman" w:cs="Times New Roman"/>
                <w:bCs/>
                <w:sz w:val="20"/>
                <w:szCs w:val="20"/>
                <w:lang w:val="kk-KZ"/>
              </w:rPr>
            </w:pPr>
            <w:r w:rsidRPr="00B27490">
              <w:rPr>
                <w:rFonts w:ascii="Times New Roman" w:eastAsia="Times New Roman" w:hAnsi="Times New Roman" w:cs="Times New Roman"/>
                <w:bCs/>
                <w:sz w:val="20"/>
                <w:szCs w:val="20"/>
                <w:lang w:val="kk-KZ"/>
              </w:rPr>
              <w:t>Мұғалім түсіндірмесі болады</w:t>
            </w:r>
          </w:p>
        </w:tc>
        <w:tc>
          <w:tcPr>
            <w:tcW w:w="3543" w:type="dxa"/>
          </w:tcPr>
          <w:p w:rsidR="00954065" w:rsidRPr="00B27490" w:rsidRDefault="00954065" w:rsidP="00B27490">
            <w:pPr>
              <w:ind w:firstLine="567"/>
              <w:rPr>
                <w:rFonts w:ascii="Times New Roman" w:hAnsi="Times New Roman" w:cs="Times New Roman"/>
                <w:sz w:val="20"/>
                <w:szCs w:val="20"/>
                <w:lang w:val="kk-KZ"/>
              </w:rPr>
            </w:pPr>
            <w:r w:rsidRPr="00B27490">
              <w:rPr>
                <w:rFonts w:ascii="Times New Roman" w:hAnsi="Times New Roman" w:cs="Times New Roman"/>
                <w:b/>
                <w:sz w:val="20"/>
                <w:szCs w:val="20"/>
                <w:lang w:val="kk-KZ"/>
              </w:rPr>
              <w:t>Ерітінді</w:t>
            </w:r>
            <w:r w:rsidRPr="00B27490">
              <w:rPr>
                <w:rFonts w:ascii="Times New Roman" w:hAnsi="Times New Roman" w:cs="Times New Roman"/>
                <w:sz w:val="20"/>
                <w:szCs w:val="20"/>
                <w:lang w:val="kk-KZ"/>
              </w:rPr>
              <w:t xml:space="preserve"> деп екі не одан да көп (компонент) құрамдас бөліктен тұратын біртекті (гомогенді) жүйені айтады.Ол еріткіштен (артық мөлшерде алынған компонент) және еріген заттан тұрады. Осы құрамдас бөліктерінің агрегаттық күйлеріне байланысты ерітінділерді үшке бөледі: сұйық (газды су), газ (ауа) және қатты ерітінділер (құйма).</w:t>
            </w:r>
          </w:p>
          <w:p w:rsidR="00954065" w:rsidRPr="00B27490" w:rsidRDefault="00954065" w:rsidP="00B27490">
            <w:pPr>
              <w:ind w:firstLine="567"/>
              <w:rPr>
                <w:rFonts w:ascii="Times New Roman" w:hAnsi="Times New Roman" w:cs="Times New Roman"/>
                <w:sz w:val="20"/>
                <w:szCs w:val="20"/>
                <w:lang w:val="kk-KZ"/>
              </w:rPr>
            </w:pPr>
            <w:r w:rsidRPr="00B27490">
              <w:rPr>
                <w:rFonts w:ascii="Times New Roman" w:hAnsi="Times New Roman" w:cs="Times New Roman"/>
                <w:sz w:val="20"/>
                <w:szCs w:val="20"/>
                <w:lang w:val="kk-KZ"/>
              </w:rPr>
              <w:t>Химия үшін маңыздысы сұйық күйдегі ерітінділер, бұларда көбінде еріткіш ретінде су алынады. Олардың адам тіршілігенде және өндіріс орындарының жұмыс істеуінде маңызы зор.</w:t>
            </w:r>
          </w:p>
        </w:tc>
        <w:tc>
          <w:tcPr>
            <w:tcW w:w="2268" w:type="dxa"/>
          </w:tcPr>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b/>
                <w:sz w:val="20"/>
                <w:szCs w:val="20"/>
                <w:lang w:val="kk-KZ"/>
              </w:rPr>
              <w:t>Қалыптастырушы бағалау:</w:t>
            </w:r>
            <w:r w:rsidRPr="00B27490">
              <w:rPr>
                <w:rFonts w:ascii="Times New Roman" w:hAnsi="Times New Roman" w:cs="Times New Roman"/>
                <w:sz w:val="20"/>
                <w:szCs w:val="20"/>
                <w:lang w:val="kk-KZ"/>
              </w:rPr>
              <w:t xml:space="preserve"> Өз ойын дұрыс мағынада білдіріп, талқылауға белсенділікпен қатысқан оқушыға </w:t>
            </w:r>
            <w:r w:rsidRPr="00B27490">
              <w:rPr>
                <w:rFonts w:ascii="Times New Roman" w:hAnsi="Times New Roman" w:cs="Times New Roman"/>
                <w:iCs/>
                <w:sz w:val="20"/>
                <w:szCs w:val="20"/>
                <w:lang w:val="kk-KZ"/>
              </w:rPr>
              <w:t>«Жарайсың!» деген мадақтау сөзімен</w:t>
            </w:r>
            <w:r w:rsidRPr="00B27490">
              <w:rPr>
                <w:rFonts w:ascii="Times New Roman" w:hAnsi="Times New Roman" w:cs="Times New Roman"/>
                <w:sz w:val="20"/>
                <w:szCs w:val="20"/>
                <w:lang w:val="kk-KZ"/>
              </w:rPr>
              <w:t xml:space="preserve"> ынталандыру.</w:t>
            </w:r>
          </w:p>
        </w:tc>
        <w:tc>
          <w:tcPr>
            <w:tcW w:w="1560" w:type="dxa"/>
          </w:tcPr>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t>8-сынып оқулығы</w:t>
            </w:r>
          </w:p>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t>Ерігіштік сызығы</w:t>
            </w:r>
          </w:p>
        </w:tc>
      </w:tr>
      <w:tr w:rsidR="00B27490" w:rsidRPr="00B27490" w:rsidTr="00B27490">
        <w:tc>
          <w:tcPr>
            <w:tcW w:w="1985" w:type="dxa"/>
          </w:tcPr>
          <w:p w:rsidR="00954065" w:rsidRPr="00B27490" w:rsidRDefault="00954065" w:rsidP="00B27490">
            <w:pPr>
              <w:contextualSpacing/>
              <w:rPr>
                <w:rFonts w:ascii="Times New Roman" w:hAnsi="Times New Roman" w:cs="Times New Roman"/>
                <w:b/>
                <w:bCs/>
                <w:iCs/>
                <w:sz w:val="20"/>
                <w:szCs w:val="20"/>
                <w:lang w:val="kk-KZ"/>
              </w:rPr>
            </w:pPr>
            <w:r w:rsidRPr="00B27490">
              <w:rPr>
                <w:rFonts w:ascii="Times New Roman" w:hAnsi="Times New Roman" w:cs="Times New Roman"/>
                <w:b/>
                <w:bCs/>
                <w:iCs/>
                <w:sz w:val="20"/>
                <w:szCs w:val="20"/>
                <w:lang w:val="kk-KZ"/>
              </w:rPr>
              <w:t>Сабақтың ортасы</w:t>
            </w:r>
          </w:p>
          <w:p w:rsidR="00954065" w:rsidRPr="00B27490" w:rsidRDefault="00B27490" w:rsidP="00B27490">
            <w:pPr>
              <w:rPr>
                <w:rFonts w:ascii="Times New Roman" w:hAnsi="Times New Roman" w:cs="Times New Roman"/>
                <w:sz w:val="20"/>
                <w:szCs w:val="20"/>
                <w:lang w:val="kk-KZ"/>
              </w:rPr>
            </w:pPr>
            <w:r w:rsidRPr="00B27490">
              <w:rPr>
                <w:rFonts w:ascii="Times New Roman" w:hAnsi="Times New Roman" w:cs="Times New Roman"/>
                <w:b/>
                <w:sz w:val="20"/>
                <w:szCs w:val="20"/>
                <w:lang w:val="kk-KZ"/>
              </w:rPr>
              <w:t>15 минут</w:t>
            </w:r>
          </w:p>
        </w:tc>
        <w:tc>
          <w:tcPr>
            <w:tcW w:w="2127" w:type="dxa"/>
          </w:tcPr>
          <w:p w:rsidR="00954065" w:rsidRPr="00B27490" w:rsidRDefault="00954065" w:rsidP="00B27490">
            <w:pPr>
              <w:shd w:val="clear" w:color="auto" w:fill="FFFFFF"/>
              <w:rPr>
                <w:rFonts w:ascii="Times New Roman" w:hAnsi="Times New Roman" w:cs="Times New Roman"/>
                <w:sz w:val="20"/>
                <w:szCs w:val="20"/>
                <w:lang w:val="kk-KZ"/>
              </w:rPr>
            </w:pPr>
            <w:r w:rsidRPr="00B27490">
              <w:rPr>
                <w:rFonts w:ascii="Times New Roman" w:eastAsia="Times New Roman" w:hAnsi="Times New Roman" w:cs="Times New Roman"/>
                <w:b/>
                <w:bCs/>
                <w:sz w:val="20"/>
                <w:szCs w:val="20"/>
                <w:lang w:val="kk-KZ"/>
              </w:rPr>
              <w:t>Оқытушы: </w:t>
            </w:r>
            <w:r w:rsidRPr="00B27490">
              <w:rPr>
                <w:rFonts w:ascii="Times New Roman" w:eastAsia="Times New Roman" w:hAnsi="Times New Roman" w:cs="Times New Roman"/>
                <w:sz w:val="20"/>
                <w:szCs w:val="20"/>
                <w:lang w:val="kk-KZ"/>
              </w:rPr>
              <w:t>Ерітіндінің маңызды сипаттамасы – ертіндідегі еріген заттың массалық үлесі немесе концентрация. Ол еріткіштегі еріген заттың салыстырмалы құрамын көрсетеді.</w:t>
            </w:r>
          </w:p>
          <w:p w:rsidR="00954065" w:rsidRPr="00B27490" w:rsidRDefault="00954065" w:rsidP="00B27490">
            <w:pPr>
              <w:shd w:val="clear" w:color="auto" w:fill="FFFFFF"/>
              <w:rPr>
                <w:rFonts w:ascii="Times New Roman" w:eastAsia="Times New Roman" w:hAnsi="Times New Roman" w:cs="Times New Roman"/>
                <w:sz w:val="20"/>
                <w:szCs w:val="20"/>
                <w:lang w:val="kk-KZ"/>
              </w:rPr>
            </w:pPr>
            <w:r w:rsidRPr="00B27490">
              <w:rPr>
                <w:rFonts w:ascii="Times New Roman" w:eastAsia="Times New Roman" w:hAnsi="Times New Roman" w:cs="Times New Roman"/>
                <w:sz w:val="20"/>
                <w:szCs w:val="20"/>
                <w:lang w:val="kk-KZ"/>
              </w:rPr>
              <w:t xml:space="preserve">Еріген заттың массалық үлесі - ерітінді массасына еріген зат массасының қатынасы. Массалық </w:t>
            </w:r>
            <w:r w:rsidRPr="00B27490">
              <w:rPr>
                <w:rFonts w:ascii="Times New Roman" w:eastAsia="Times New Roman" w:hAnsi="Times New Roman" w:cs="Times New Roman"/>
                <w:sz w:val="20"/>
                <w:szCs w:val="20"/>
                <w:lang w:val="kk-KZ"/>
              </w:rPr>
              <w:lastRenderedPageBreak/>
              <w:t>үлесі % өлшенеді :</w:t>
            </w:r>
          </w:p>
        </w:tc>
        <w:tc>
          <w:tcPr>
            <w:tcW w:w="3543" w:type="dxa"/>
          </w:tcPr>
          <w:p w:rsidR="00954065" w:rsidRPr="00B27490" w:rsidRDefault="00954065" w:rsidP="00B27490">
            <w:pPr>
              <w:shd w:val="clear" w:color="auto" w:fill="FFFFFF"/>
              <w:rPr>
                <w:rFonts w:ascii="Times New Roman" w:eastAsia="Times New Roman" w:hAnsi="Times New Roman" w:cs="Times New Roman"/>
                <w:sz w:val="20"/>
                <w:szCs w:val="20"/>
                <w:lang w:val="kk-KZ"/>
              </w:rPr>
            </w:pPr>
            <w:r w:rsidRPr="00B27490">
              <w:rPr>
                <w:rFonts w:ascii="Times New Roman" w:eastAsia="Times New Roman" w:hAnsi="Times New Roman" w:cs="Times New Roman"/>
                <w:b/>
                <w:bCs/>
                <w:sz w:val="20"/>
                <w:szCs w:val="20"/>
                <w:lang w:val="kk-KZ"/>
              </w:rPr>
              <w:lastRenderedPageBreak/>
              <w:t>W = [m (</w:t>
            </w:r>
            <w:r w:rsidRPr="00B27490">
              <w:rPr>
                <w:rFonts w:ascii="Times New Roman" w:eastAsia="Times New Roman" w:hAnsi="Times New Roman" w:cs="Times New Roman"/>
                <w:sz w:val="20"/>
                <w:szCs w:val="20"/>
                <w:lang w:val="kk-KZ"/>
              </w:rPr>
              <w:t>еріген зат</w:t>
            </w:r>
            <w:r w:rsidRPr="00B27490">
              <w:rPr>
                <w:rFonts w:ascii="Times New Roman" w:eastAsia="Times New Roman" w:hAnsi="Times New Roman" w:cs="Times New Roman"/>
                <w:b/>
                <w:bCs/>
                <w:sz w:val="20"/>
                <w:szCs w:val="20"/>
                <w:lang w:val="kk-KZ"/>
              </w:rPr>
              <w:t>)/m(</w:t>
            </w:r>
            <w:r w:rsidRPr="00B27490">
              <w:rPr>
                <w:rFonts w:ascii="Times New Roman" w:eastAsia="Times New Roman" w:hAnsi="Times New Roman" w:cs="Times New Roman"/>
                <w:sz w:val="20"/>
                <w:szCs w:val="20"/>
                <w:lang w:val="kk-KZ"/>
              </w:rPr>
              <w:t>ерітінді</w:t>
            </w:r>
            <w:r w:rsidRPr="00B27490">
              <w:rPr>
                <w:rFonts w:ascii="Times New Roman" w:eastAsia="Times New Roman" w:hAnsi="Times New Roman" w:cs="Times New Roman"/>
                <w:b/>
                <w:bCs/>
                <w:sz w:val="20"/>
                <w:szCs w:val="20"/>
                <w:lang w:val="kk-KZ"/>
              </w:rPr>
              <w:t>)] </w:t>
            </w:r>
            <w:r w:rsidRPr="00B27490">
              <w:rPr>
                <w:rFonts w:ascii="Times New Roman" w:eastAsia="Times New Roman" w:hAnsi="Times New Roman" w:cs="Times New Roman"/>
                <w:sz w:val="20"/>
                <w:szCs w:val="20"/>
                <w:lang w:val="kk-KZ"/>
              </w:rPr>
              <w:t>x100%, мұндағы</w:t>
            </w:r>
          </w:p>
          <w:p w:rsidR="00954065" w:rsidRPr="00B27490" w:rsidRDefault="00954065" w:rsidP="00B27490">
            <w:pPr>
              <w:shd w:val="clear" w:color="auto" w:fill="FFFFFF"/>
              <w:rPr>
                <w:rFonts w:ascii="Times New Roman" w:eastAsia="Times New Roman" w:hAnsi="Times New Roman" w:cs="Times New Roman"/>
                <w:sz w:val="20"/>
                <w:szCs w:val="20"/>
                <w:lang w:val="kk-KZ"/>
              </w:rPr>
            </w:pPr>
            <w:r w:rsidRPr="00B27490">
              <w:rPr>
                <w:rFonts w:ascii="Times New Roman" w:eastAsia="Times New Roman" w:hAnsi="Times New Roman" w:cs="Times New Roman"/>
                <w:sz w:val="20"/>
                <w:szCs w:val="20"/>
                <w:lang w:val="kk-KZ"/>
              </w:rPr>
              <w:t>W – еріген заттың массалық үлесі</w:t>
            </w:r>
          </w:p>
          <w:p w:rsidR="00954065" w:rsidRPr="00B27490" w:rsidRDefault="00954065" w:rsidP="00B27490">
            <w:pPr>
              <w:shd w:val="clear" w:color="auto" w:fill="FFFFFF"/>
              <w:rPr>
                <w:rFonts w:ascii="Times New Roman" w:eastAsia="Times New Roman" w:hAnsi="Times New Roman" w:cs="Times New Roman"/>
                <w:sz w:val="20"/>
                <w:szCs w:val="20"/>
                <w:lang w:val="kk-KZ"/>
              </w:rPr>
            </w:pPr>
            <w:r w:rsidRPr="00B27490">
              <w:rPr>
                <w:rFonts w:ascii="Times New Roman" w:eastAsia="Times New Roman" w:hAnsi="Times New Roman" w:cs="Times New Roman"/>
                <w:sz w:val="20"/>
                <w:szCs w:val="20"/>
                <w:lang w:val="kk-KZ"/>
              </w:rPr>
              <w:t>m (еріген зат) – еріген зат массасы (г, кг)</w:t>
            </w:r>
          </w:p>
          <w:p w:rsidR="00954065" w:rsidRPr="00B27490" w:rsidRDefault="00954065" w:rsidP="00B27490">
            <w:pPr>
              <w:shd w:val="clear" w:color="auto" w:fill="FFFFFF"/>
              <w:rPr>
                <w:rFonts w:ascii="Times New Roman" w:eastAsia="Times New Roman" w:hAnsi="Times New Roman" w:cs="Times New Roman"/>
                <w:sz w:val="20"/>
                <w:szCs w:val="20"/>
              </w:rPr>
            </w:pPr>
            <w:r w:rsidRPr="00B27490">
              <w:rPr>
                <w:rFonts w:ascii="Times New Roman" w:eastAsia="Times New Roman" w:hAnsi="Times New Roman" w:cs="Times New Roman"/>
                <w:sz w:val="20"/>
                <w:szCs w:val="20"/>
              </w:rPr>
              <w:t>m (</w:t>
            </w:r>
            <w:proofErr w:type="spellStart"/>
            <w:r w:rsidRPr="00B27490">
              <w:rPr>
                <w:rFonts w:ascii="Times New Roman" w:eastAsia="Times New Roman" w:hAnsi="Times New Roman" w:cs="Times New Roman"/>
                <w:sz w:val="20"/>
                <w:szCs w:val="20"/>
              </w:rPr>
              <w:t>ерітінді</w:t>
            </w:r>
            <w:proofErr w:type="spellEnd"/>
            <w:r w:rsidRPr="00B27490">
              <w:rPr>
                <w:rFonts w:ascii="Times New Roman" w:eastAsia="Times New Roman" w:hAnsi="Times New Roman" w:cs="Times New Roman"/>
                <w:sz w:val="20"/>
                <w:szCs w:val="20"/>
              </w:rPr>
              <w:t xml:space="preserve">) – </w:t>
            </w:r>
            <w:proofErr w:type="spellStart"/>
            <w:r w:rsidRPr="00B27490">
              <w:rPr>
                <w:rFonts w:ascii="Times New Roman" w:eastAsia="Times New Roman" w:hAnsi="Times New Roman" w:cs="Times New Roman"/>
                <w:sz w:val="20"/>
                <w:szCs w:val="20"/>
              </w:rPr>
              <w:t>ерітінді</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массасы</w:t>
            </w:r>
            <w:proofErr w:type="spellEnd"/>
            <w:r w:rsidRPr="00B27490">
              <w:rPr>
                <w:rFonts w:ascii="Times New Roman" w:eastAsia="Times New Roman" w:hAnsi="Times New Roman" w:cs="Times New Roman"/>
                <w:sz w:val="20"/>
                <w:szCs w:val="20"/>
              </w:rPr>
              <w:t xml:space="preserve"> (г, кг)</w:t>
            </w:r>
          </w:p>
          <w:p w:rsidR="00954065" w:rsidRPr="00B27490" w:rsidRDefault="00954065" w:rsidP="00B27490">
            <w:pPr>
              <w:shd w:val="clear" w:color="auto" w:fill="FFFFFF"/>
              <w:rPr>
                <w:rFonts w:ascii="Times New Roman" w:eastAsia="Times New Roman" w:hAnsi="Times New Roman" w:cs="Times New Roman"/>
                <w:sz w:val="20"/>
                <w:szCs w:val="20"/>
              </w:rPr>
            </w:pPr>
            <w:proofErr w:type="spellStart"/>
            <w:r w:rsidRPr="00B27490">
              <w:rPr>
                <w:rFonts w:ascii="Times New Roman" w:eastAsia="Times New Roman" w:hAnsi="Times New Roman" w:cs="Times New Roman"/>
                <w:sz w:val="20"/>
                <w:szCs w:val="20"/>
              </w:rPr>
              <w:t>Ерітінді</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массасын</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төмендегі</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формуламен</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есептейді</w:t>
            </w:r>
            <w:proofErr w:type="spellEnd"/>
            <w:r w:rsidRPr="00B27490">
              <w:rPr>
                <w:rFonts w:ascii="Times New Roman" w:eastAsia="Times New Roman" w:hAnsi="Times New Roman" w:cs="Times New Roman"/>
                <w:sz w:val="20"/>
                <w:szCs w:val="20"/>
              </w:rPr>
              <w:t>:</w:t>
            </w:r>
          </w:p>
          <w:p w:rsidR="00954065" w:rsidRPr="00B27490" w:rsidRDefault="00954065" w:rsidP="00B27490">
            <w:pPr>
              <w:shd w:val="clear" w:color="auto" w:fill="FFFFFF"/>
              <w:rPr>
                <w:rFonts w:ascii="Times New Roman" w:eastAsia="Times New Roman" w:hAnsi="Times New Roman" w:cs="Times New Roman"/>
                <w:sz w:val="20"/>
                <w:szCs w:val="20"/>
              </w:rPr>
            </w:pPr>
            <w:r w:rsidRPr="00B27490">
              <w:rPr>
                <w:rFonts w:ascii="Times New Roman" w:eastAsia="Times New Roman" w:hAnsi="Times New Roman" w:cs="Times New Roman"/>
                <w:sz w:val="20"/>
                <w:szCs w:val="20"/>
              </w:rPr>
              <w:t>m(</w:t>
            </w:r>
            <w:proofErr w:type="spellStart"/>
            <w:r w:rsidRPr="00B27490">
              <w:rPr>
                <w:rFonts w:ascii="Times New Roman" w:eastAsia="Times New Roman" w:hAnsi="Times New Roman" w:cs="Times New Roman"/>
                <w:sz w:val="20"/>
                <w:szCs w:val="20"/>
              </w:rPr>
              <w:t>ерітінді</w:t>
            </w:r>
            <w:proofErr w:type="spellEnd"/>
            <w:r w:rsidRPr="00B27490">
              <w:rPr>
                <w:rFonts w:ascii="Times New Roman" w:eastAsia="Times New Roman" w:hAnsi="Times New Roman" w:cs="Times New Roman"/>
                <w:sz w:val="20"/>
                <w:szCs w:val="20"/>
              </w:rPr>
              <w:t>)=</w:t>
            </w:r>
            <w:proofErr w:type="spellStart"/>
            <w:r w:rsidRPr="00B27490">
              <w:rPr>
                <w:rFonts w:ascii="Times New Roman" w:eastAsia="Times New Roman" w:hAnsi="Times New Roman" w:cs="Times New Roman"/>
                <w:sz w:val="20"/>
                <w:szCs w:val="20"/>
              </w:rPr>
              <w:t>V</w:t>
            </w:r>
            <w:r w:rsidRPr="00B27490">
              <w:rPr>
                <w:rFonts w:ascii="Times New Roman" w:eastAsia="Times New Roman" w:hAnsi="Times New Roman" w:cs="Times New Roman"/>
                <w:iCs/>
                <w:sz w:val="20"/>
                <w:szCs w:val="20"/>
              </w:rPr>
              <w:t>p</w:t>
            </w:r>
            <w:proofErr w:type="spellEnd"/>
          </w:p>
          <w:p w:rsidR="00954065" w:rsidRPr="00B27490" w:rsidRDefault="00954065" w:rsidP="00B27490">
            <w:pPr>
              <w:shd w:val="clear" w:color="auto" w:fill="FFFFFF"/>
              <w:rPr>
                <w:rFonts w:ascii="Times New Roman" w:eastAsia="Times New Roman" w:hAnsi="Times New Roman" w:cs="Times New Roman"/>
                <w:sz w:val="20"/>
                <w:szCs w:val="20"/>
              </w:rPr>
            </w:pPr>
            <w:r w:rsidRPr="00B27490">
              <w:rPr>
                <w:rFonts w:ascii="Times New Roman" w:eastAsia="Times New Roman" w:hAnsi="Times New Roman" w:cs="Times New Roman"/>
                <w:sz w:val="20"/>
                <w:szCs w:val="20"/>
              </w:rPr>
              <w:t>m(</w:t>
            </w:r>
            <w:proofErr w:type="spellStart"/>
            <w:r w:rsidRPr="00B27490">
              <w:rPr>
                <w:rFonts w:ascii="Times New Roman" w:eastAsia="Times New Roman" w:hAnsi="Times New Roman" w:cs="Times New Roman"/>
                <w:sz w:val="20"/>
                <w:szCs w:val="20"/>
              </w:rPr>
              <w:t>ерітінді</w:t>
            </w:r>
            <w:proofErr w:type="spellEnd"/>
            <w:r w:rsidRPr="00B27490">
              <w:rPr>
                <w:rFonts w:ascii="Times New Roman" w:eastAsia="Times New Roman" w:hAnsi="Times New Roman" w:cs="Times New Roman"/>
                <w:sz w:val="20"/>
                <w:szCs w:val="20"/>
              </w:rPr>
              <w:t>)=m(</w:t>
            </w:r>
            <w:proofErr w:type="spellStart"/>
            <w:r w:rsidRPr="00B27490">
              <w:rPr>
                <w:rFonts w:ascii="Times New Roman" w:eastAsia="Times New Roman" w:hAnsi="Times New Roman" w:cs="Times New Roman"/>
                <w:sz w:val="20"/>
                <w:szCs w:val="20"/>
              </w:rPr>
              <w:t>еріген</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зат</w:t>
            </w:r>
            <w:proofErr w:type="spellEnd"/>
            <w:r w:rsidRPr="00B27490">
              <w:rPr>
                <w:rFonts w:ascii="Times New Roman" w:eastAsia="Times New Roman" w:hAnsi="Times New Roman" w:cs="Times New Roman"/>
                <w:sz w:val="20"/>
                <w:szCs w:val="20"/>
              </w:rPr>
              <w:t>) +m(су)</w:t>
            </w:r>
          </w:p>
          <w:p w:rsidR="00954065" w:rsidRPr="00B27490" w:rsidRDefault="00954065" w:rsidP="00B27490">
            <w:pPr>
              <w:shd w:val="clear" w:color="auto" w:fill="FFFFFF"/>
              <w:rPr>
                <w:rFonts w:ascii="Times New Roman" w:eastAsia="Times New Roman" w:hAnsi="Times New Roman" w:cs="Times New Roman"/>
                <w:sz w:val="20"/>
                <w:szCs w:val="20"/>
              </w:rPr>
            </w:pPr>
            <w:r w:rsidRPr="00B27490">
              <w:rPr>
                <w:rFonts w:ascii="Times New Roman" w:eastAsia="Times New Roman" w:hAnsi="Times New Roman" w:cs="Times New Roman"/>
                <w:sz w:val="20"/>
                <w:szCs w:val="20"/>
              </w:rPr>
              <w:t xml:space="preserve">V – </w:t>
            </w:r>
            <w:proofErr w:type="spellStart"/>
            <w:r w:rsidRPr="00B27490">
              <w:rPr>
                <w:rFonts w:ascii="Times New Roman" w:eastAsia="Times New Roman" w:hAnsi="Times New Roman" w:cs="Times New Roman"/>
                <w:sz w:val="20"/>
                <w:szCs w:val="20"/>
              </w:rPr>
              <w:t>ерітінді</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көлемі</w:t>
            </w:r>
            <w:proofErr w:type="spellEnd"/>
            <w:r w:rsidRPr="00B27490">
              <w:rPr>
                <w:rFonts w:ascii="Times New Roman" w:eastAsia="Times New Roman" w:hAnsi="Times New Roman" w:cs="Times New Roman"/>
                <w:sz w:val="20"/>
                <w:szCs w:val="20"/>
              </w:rPr>
              <w:t xml:space="preserve"> (мл, л, м</w:t>
            </w:r>
            <w:r w:rsidRPr="00B27490">
              <w:rPr>
                <w:rFonts w:ascii="Times New Roman" w:eastAsia="Times New Roman" w:hAnsi="Times New Roman" w:cs="Times New Roman"/>
                <w:sz w:val="20"/>
                <w:szCs w:val="20"/>
                <w:vertAlign w:val="superscript"/>
              </w:rPr>
              <w:t>3</w:t>
            </w:r>
            <w:r w:rsidRPr="00B27490">
              <w:rPr>
                <w:rFonts w:ascii="Times New Roman" w:eastAsia="Times New Roman" w:hAnsi="Times New Roman" w:cs="Times New Roman"/>
                <w:sz w:val="20"/>
                <w:szCs w:val="20"/>
              </w:rPr>
              <w:t>)</w:t>
            </w:r>
          </w:p>
          <w:p w:rsidR="00954065" w:rsidRPr="00B27490" w:rsidRDefault="00954065" w:rsidP="00B27490">
            <w:pPr>
              <w:shd w:val="clear" w:color="auto" w:fill="FFFFFF"/>
              <w:rPr>
                <w:rFonts w:ascii="Times New Roman" w:eastAsia="Times New Roman" w:hAnsi="Times New Roman" w:cs="Times New Roman"/>
                <w:sz w:val="20"/>
                <w:szCs w:val="20"/>
              </w:rPr>
            </w:pPr>
            <w:r w:rsidRPr="00B27490">
              <w:rPr>
                <w:rFonts w:ascii="Times New Roman" w:eastAsia="Times New Roman" w:hAnsi="Times New Roman" w:cs="Times New Roman"/>
                <w:iCs/>
                <w:sz w:val="20"/>
                <w:szCs w:val="20"/>
              </w:rPr>
              <w:t>p</w:t>
            </w:r>
            <w:r w:rsidRPr="00B27490">
              <w:rPr>
                <w:rFonts w:ascii="Times New Roman" w:eastAsia="Times New Roman" w:hAnsi="Times New Roman" w:cs="Times New Roman"/>
                <w:sz w:val="20"/>
                <w:szCs w:val="20"/>
              </w:rPr>
              <w:t xml:space="preserve"> – </w:t>
            </w:r>
            <w:proofErr w:type="spellStart"/>
            <w:r w:rsidRPr="00B27490">
              <w:rPr>
                <w:rFonts w:ascii="Times New Roman" w:eastAsia="Times New Roman" w:hAnsi="Times New Roman" w:cs="Times New Roman"/>
                <w:sz w:val="20"/>
                <w:szCs w:val="20"/>
              </w:rPr>
              <w:t>ерітінді</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тығыздығ</w:t>
            </w:r>
            <w:proofErr w:type="gramStart"/>
            <w:r w:rsidRPr="00B27490">
              <w:rPr>
                <w:rFonts w:ascii="Times New Roman" w:eastAsia="Times New Roman" w:hAnsi="Times New Roman" w:cs="Times New Roman"/>
                <w:sz w:val="20"/>
                <w:szCs w:val="20"/>
              </w:rPr>
              <w:t>ы</w:t>
            </w:r>
            <w:proofErr w:type="spellEnd"/>
            <w:r w:rsidRPr="00B27490">
              <w:rPr>
                <w:rFonts w:ascii="Times New Roman" w:eastAsia="Times New Roman" w:hAnsi="Times New Roman" w:cs="Times New Roman"/>
                <w:sz w:val="20"/>
                <w:szCs w:val="20"/>
              </w:rPr>
              <w:t>(</w:t>
            </w:r>
            <w:proofErr w:type="gramEnd"/>
            <w:r w:rsidRPr="00B27490">
              <w:rPr>
                <w:rFonts w:ascii="Times New Roman" w:eastAsia="Times New Roman" w:hAnsi="Times New Roman" w:cs="Times New Roman"/>
                <w:sz w:val="20"/>
                <w:szCs w:val="20"/>
              </w:rPr>
              <w:t>г/мл, г/л, кг/м</w:t>
            </w:r>
            <w:r w:rsidRPr="00B27490">
              <w:rPr>
                <w:rFonts w:ascii="Times New Roman" w:eastAsia="Times New Roman" w:hAnsi="Times New Roman" w:cs="Times New Roman"/>
                <w:sz w:val="20"/>
                <w:szCs w:val="20"/>
                <w:vertAlign w:val="superscript"/>
              </w:rPr>
              <w:t>3 </w:t>
            </w:r>
            <w:r w:rsidRPr="00B27490">
              <w:rPr>
                <w:rFonts w:ascii="Times New Roman" w:eastAsia="Times New Roman" w:hAnsi="Times New Roman" w:cs="Times New Roman"/>
                <w:sz w:val="20"/>
                <w:szCs w:val="20"/>
              </w:rPr>
              <w:t>)</w:t>
            </w:r>
          </w:p>
          <w:p w:rsidR="00954065" w:rsidRPr="00B27490" w:rsidRDefault="00954065" w:rsidP="00B27490">
            <w:pPr>
              <w:shd w:val="clear" w:color="auto" w:fill="FFFFFF"/>
              <w:rPr>
                <w:rFonts w:ascii="Times New Roman" w:eastAsia="Times New Roman" w:hAnsi="Times New Roman" w:cs="Times New Roman"/>
                <w:b/>
                <w:bCs/>
                <w:sz w:val="20"/>
                <w:szCs w:val="20"/>
                <w:shd w:val="clear" w:color="auto" w:fill="FFFFFF"/>
                <w:lang w:val="kk-KZ"/>
              </w:rPr>
            </w:pPr>
            <w:r w:rsidRPr="00B27490">
              <w:rPr>
                <w:rFonts w:ascii="Times New Roman" w:eastAsia="Times New Roman" w:hAnsi="Times New Roman" w:cs="Times New Roman"/>
                <w:b/>
                <w:bCs/>
                <w:sz w:val="20"/>
                <w:szCs w:val="20"/>
                <w:shd w:val="clear" w:color="auto" w:fill="FFFFFF"/>
                <w:lang w:val="kk-KZ"/>
              </w:rPr>
              <w:t>Түсіну сатысы</w:t>
            </w:r>
          </w:p>
          <w:p w:rsidR="00954065" w:rsidRPr="00B27490" w:rsidRDefault="00954065" w:rsidP="00B27490">
            <w:pPr>
              <w:shd w:val="clear" w:color="auto" w:fill="FFFFFF"/>
              <w:rPr>
                <w:rFonts w:ascii="Times New Roman" w:eastAsia="Times New Roman" w:hAnsi="Times New Roman" w:cs="Times New Roman"/>
                <w:sz w:val="20"/>
                <w:szCs w:val="20"/>
                <w:lang w:val="kk-KZ"/>
              </w:rPr>
            </w:pPr>
            <w:r w:rsidRPr="00B27490">
              <w:rPr>
                <w:rFonts w:ascii="Times New Roman" w:eastAsia="Times New Roman" w:hAnsi="Times New Roman" w:cs="Times New Roman"/>
                <w:b/>
                <w:bCs/>
                <w:sz w:val="20"/>
                <w:szCs w:val="20"/>
                <w:lang w:val="kk-KZ"/>
              </w:rPr>
              <w:t>Оқытушы: </w:t>
            </w:r>
            <w:r w:rsidRPr="00B27490">
              <w:rPr>
                <w:rFonts w:ascii="Times New Roman" w:eastAsia="Times New Roman" w:hAnsi="Times New Roman" w:cs="Times New Roman"/>
                <w:bCs/>
                <w:sz w:val="20"/>
                <w:szCs w:val="20"/>
                <w:lang w:val="kk-KZ"/>
              </w:rPr>
              <w:t xml:space="preserve">Сіздің үстеліңізде сірке суы мен дәрілік  заттары бар құтылар </w:t>
            </w:r>
            <w:r w:rsidRPr="00B27490">
              <w:rPr>
                <w:rFonts w:ascii="Times New Roman" w:eastAsia="Times New Roman" w:hAnsi="Times New Roman" w:cs="Times New Roman"/>
                <w:bCs/>
                <w:sz w:val="20"/>
                <w:szCs w:val="20"/>
                <w:lang w:val="kk-KZ"/>
              </w:rPr>
              <w:lastRenderedPageBreak/>
              <w:t xml:space="preserve">орналасқан. Зат белгісінде ерітінді аты мен пайыздық құрасамы келтірілген. </w:t>
            </w:r>
            <w:r w:rsidRPr="00B27490">
              <w:rPr>
                <w:rFonts w:ascii="Times New Roman" w:eastAsia="Times New Roman" w:hAnsi="Times New Roman" w:cs="Times New Roman"/>
                <w:sz w:val="20"/>
                <w:szCs w:val="20"/>
                <w:lang w:val="kk-KZ"/>
              </w:rPr>
              <w:t>Сіздерге еріген заттың массасын есептеу керек.</w:t>
            </w:r>
          </w:p>
        </w:tc>
        <w:tc>
          <w:tcPr>
            <w:tcW w:w="2268" w:type="dxa"/>
          </w:tcPr>
          <w:p w:rsidR="00954065" w:rsidRPr="00B27490" w:rsidRDefault="00954065" w:rsidP="00B27490">
            <w:pPr>
              <w:rPr>
                <w:rFonts w:ascii="Times New Roman" w:eastAsia="Calibri" w:hAnsi="Times New Roman" w:cs="Times New Roman"/>
                <w:sz w:val="20"/>
                <w:szCs w:val="20"/>
                <w:lang w:val="kk-KZ"/>
              </w:rPr>
            </w:pPr>
            <w:r w:rsidRPr="00B27490">
              <w:rPr>
                <w:rFonts w:ascii="Times New Roman" w:eastAsia="Calibri" w:hAnsi="Times New Roman" w:cs="Times New Roman"/>
                <w:sz w:val="20"/>
                <w:szCs w:val="20"/>
                <w:lang w:val="kk-KZ"/>
              </w:rPr>
              <w:lastRenderedPageBreak/>
              <w:t>Дескриптор 3 балл</w:t>
            </w:r>
          </w:p>
          <w:p w:rsidR="00954065" w:rsidRPr="00B27490" w:rsidRDefault="00954065" w:rsidP="00B27490">
            <w:pPr>
              <w:rPr>
                <w:rFonts w:ascii="Times New Roman" w:eastAsia="Calibri" w:hAnsi="Times New Roman" w:cs="Times New Roman"/>
                <w:sz w:val="20"/>
                <w:szCs w:val="20"/>
                <w:lang w:val="kk-KZ"/>
              </w:rPr>
            </w:pPr>
            <w:r w:rsidRPr="00B27490">
              <w:rPr>
                <w:rFonts w:ascii="Times New Roman" w:eastAsia="Calibri" w:hAnsi="Times New Roman" w:cs="Times New Roman"/>
                <w:sz w:val="20"/>
                <w:szCs w:val="20"/>
                <w:lang w:val="kk-KZ"/>
              </w:rPr>
              <w:t>-массалық үлестің формуласын тжаза алады</w:t>
            </w:r>
          </w:p>
          <w:p w:rsidR="00954065" w:rsidRPr="00B27490" w:rsidRDefault="00954065" w:rsidP="00B27490">
            <w:pPr>
              <w:rPr>
                <w:rFonts w:ascii="Times New Roman" w:eastAsia="Calibri" w:hAnsi="Times New Roman" w:cs="Times New Roman"/>
                <w:sz w:val="20"/>
                <w:szCs w:val="20"/>
                <w:lang w:val="kk-KZ"/>
              </w:rPr>
            </w:pPr>
            <w:r w:rsidRPr="00B27490">
              <w:rPr>
                <w:rFonts w:ascii="Times New Roman" w:eastAsia="Calibri" w:hAnsi="Times New Roman" w:cs="Times New Roman"/>
                <w:sz w:val="20"/>
                <w:szCs w:val="20"/>
                <w:lang w:val="kk-KZ"/>
              </w:rPr>
              <w:t>-ерітіндінің формуласын жаза алады</w:t>
            </w:r>
          </w:p>
          <w:p w:rsidR="00954065" w:rsidRPr="00B27490" w:rsidRDefault="00954065" w:rsidP="00B27490">
            <w:pPr>
              <w:rPr>
                <w:rFonts w:ascii="Times New Roman" w:eastAsia="Calibri" w:hAnsi="Times New Roman" w:cs="Times New Roman"/>
                <w:sz w:val="20"/>
                <w:szCs w:val="20"/>
                <w:lang w:val="kk-KZ"/>
              </w:rPr>
            </w:pPr>
            <w:r w:rsidRPr="00B27490">
              <w:rPr>
                <w:rFonts w:ascii="Times New Roman" w:eastAsia="Calibri" w:hAnsi="Times New Roman" w:cs="Times New Roman"/>
                <w:sz w:val="20"/>
                <w:szCs w:val="20"/>
                <w:lang w:val="kk-KZ"/>
              </w:rPr>
              <w:t>-еріген заттың формуласын жаза алады</w:t>
            </w:r>
          </w:p>
        </w:tc>
        <w:tc>
          <w:tcPr>
            <w:tcW w:w="1560" w:type="dxa"/>
          </w:tcPr>
          <w:p w:rsidR="00954065" w:rsidRPr="00B27490" w:rsidRDefault="00B27490" w:rsidP="00B27490">
            <w:pPr>
              <w:rPr>
                <w:rFonts w:ascii="Times New Roman" w:hAnsi="Times New Roman" w:cs="Times New Roman"/>
                <w:sz w:val="20"/>
                <w:szCs w:val="20"/>
                <w:lang w:val="kk-KZ"/>
              </w:rPr>
            </w:pPr>
            <w:hyperlink r:id="rId10" w:history="1">
              <w:r w:rsidR="00954065" w:rsidRPr="00B27490">
                <w:rPr>
                  <w:rStyle w:val="a6"/>
                  <w:rFonts w:ascii="Times New Roman" w:hAnsi="Times New Roman" w:cs="Times New Roman"/>
                  <w:color w:val="auto"/>
                  <w:sz w:val="20"/>
                  <w:szCs w:val="20"/>
                  <w:u w:val="none"/>
                  <w:lang w:val="kk-KZ"/>
                </w:rPr>
                <w:t>http://smk.edu.kz/Attach/FileDownload/a76ad709-fbf1-4e76-aa9b-c209fb2b0dc1</w:t>
              </w:r>
            </w:hyperlink>
          </w:p>
        </w:tc>
      </w:tr>
      <w:tr w:rsidR="00B27490" w:rsidRPr="00B27490" w:rsidTr="00B27490">
        <w:trPr>
          <w:trHeight w:val="3939"/>
        </w:trPr>
        <w:tc>
          <w:tcPr>
            <w:tcW w:w="1985" w:type="dxa"/>
          </w:tcPr>
          <w:p w:rsidR="00954065" w:rsidRPr="00B27490" w:rsidRDefault="00954065" w:rsidP="00B27490">
            <w:pPr>
              <w:rPr>
                <w:rFonts w:ascii="Times New Roman" w:hAnsi="Times New Roman" w:cs="Times New Roman"/>
                <w:b/>
                <w:sz w:val="20"/>
                <w:szCs w:val="20"/>
                <w:lang w:val="kk-KZ"/>
              </w:rPr>
            </w:pPr>
            <w:r w:rsidRPr="00B27490">
              <w:rPr>
                <w:rFonts w:ascii="Times New Roman" w:hAnsi="Times New Roman" w:cs="Times New Roman"/>
                <w:b/>
                <w:sz w:val="20"/>
                <w:szCs w:val="20"/>
                <w:lang w:val="kk-KZ"/>
              </w:rPr>
              <w:lastRenderedPageBreak/>
              <w:t>Топтық жұмыс</w:t>
            </w:r>
          </w:p>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b/>
                <w:sz w:val="20"/>
                <w:szCs w:val="20"/>
                <w:lang w:val="kk-KZ"/>
              </w:rPr>
              <w:t>6 мин</w:t>
            </w:r>
            <w:r w:rsidR="00B27490" w:rsidRPr="00B27490">
              <w:rPr>
                <w:rFonts w:ascii="Times New Roman" w:hAnsi="Times New Roman" w:cs="Times New Roman"/>
                <w:b/>
                <w:sz w:val="20"/>
                <w:szCs w:val="20"/>
                <w:lang w:val="kk-KZ"/>
              </w:rPr>
              <w:t>ут</w:t>
            </w:r>
          </w:p>
        </w:tc>
        <w:tc>
          <w:tcPr>
            <w:tcW w:w="2127" w:type="dxa"/>
          </w:tcPr>
          <w:p w:rsidR="00954065" w:rsidRPr="00B27490" w:rsidRDefault="00954065" w:rsidP="00B27490">
            <w:pPr>
              <w:autoSpaceDE w:val="0"/>
              <w:autoSpaceDN w:val="0"/>
              <w:adjustRightInd w:val="0"/>
              <w:rPr>
                <w:rFonts w:ascii="Times New Roman" w:hAnsi="Times New Roman" w:cs="Times New Roman"/>
                <w:sz w:val="20"/>
                <w:szCs w:val="20"/>
                <w:lang w:val="kk-KZ"/>
              </w:rPr>
            </w:pPr>
            <w:r w:rsidRPr="00B27490">
              <w:rPr>
                <w:rFonts w:ascii="Times New Roman" w:hAnsi="Times New Roman" w:cs="Times New Roman"/>
                <w:sz w:val="20"/>
                <w:szCs w:val="20"/>
                <w:lang w:val="kk-KZ"/>
              </w:rPr>
              <w:t>Топтық жұмыс</w:t>
            </w:r>
          </w:p>
          <w:p w:rsidR="00954065" w:rsidRPr="00B27490" w:rsidRDefault="00954065" w:rsidP="00B27490">
            <w:pPr>
              <w:shd w:val="clear" w:color="auto" w:fill="FFFFFF"/>
              <w:rPr>
                <w:rFonts w:ascii="Times New Roman" w:eastAsia="Times New Roman" w:hAnsi="Times New Roman" w:cs="Times New Roman"/>
                <w:sz w:val="20"/>
                <w:szCs w:val="20"/>
                <w:lang w:val="kk-KZ"/>
              </w:rPr>
            </w:pPr>
            <w:r w:rsidRPr="00B27490">
              <w:rPr>
                <w:rFonts w:ascii="Times New Roman" w:eastAsia="Times New Roman" w:hAnsi="Times New Roman" w:cs="Times New Roman"/>
                <w:sz w:val="20"/>
                <w:szCs w:val="20"/>
                <w:lang w:val="kk-KZ"/>
              </w:rPr>
              <w:t>Қазір сіздер лаборант қызметін атқарады. Сынып стикер бойынша бөлінеді.</w:t>
            </w:r>
          </w:p>
        </w:tc>
        <w:tc>
          <w:tcPr>
            <w:tcW w:w="3543" w:type="dxa"/>
          </w:tcPr>
          <w:p w:rsidR="00954065" w:rsidRPr="00B27490" w:rsidRDefault="00954065" w:rsidP="00B27490">
            <w:pPr>
              <w:shd w:val="clear" w:color="auto" w:fill="FFFFFF"/>
              <w:rPr>
                <w:rFonts w:ascii="Times New Roman" w:eastAsia="Times New Roman" w:hAnsi="Times New Roman" w:cs="Times New Roman"/>
                <w:sz w:val="20"/>
                <w:szCs w:val="20"/>
                <w:lang w:val="kk-KZ"/>
              </w:rPr>
            </w:pPr>
            <w:r w:rsidRPr="00B27490">
              <w:rPr>
                <w:rFonts w:ascii="Times New Roman" w:eastAsia="Times New Roman" w:hAnsi="Times New Roman" w:cs="Times New Roman"/>
                <w:sz w:val="20"/>
                <w:szCs w:val="20"/>
                <w:lang w:val="kk-KZ"/>
              </w:rPr>
              <w:t>1топ -лаборант – агроном – егуге арналған тұқымды өңдеу үшін ерітіндіге есептеу жүргізеді</w:t>
            </w:r>
          </w:p>
          <w:p w:rsidR="00954065" w:rsidRPr="00B27490" w:rsidRDefault="00954065" w:rsidP="00B27490">
            <w:pPr>
              <w:shd w:val="clear" w:color="auto" w:fill="FFFFFF"/>
              <w:rPr>
                <w:rFonts w:ascii="Times New Roman" w:eastAsia="Times New Roman" w:hAnsi="Times New Roman" w:cs="Times New Roman"/>
                <w:sz w:val="20"/>
                <w:szCs w:val="20"/>
                <w:lang w:val="kk-KZ"/>
              </w:rPr>
            </w:pPr>
            <w:r w:rsidRPr="00B27490">
              <w:rPr>
                <w:rFonts w:ascii="Times New Roman" w:eastAsia="Times New Roman" w:hAnsi="Times New Roman" w:cs="Times New Roman"/>
                <w:sz w:val="20"/>
                <w:szCs w:val="20"/>
                <w:lang w:val="kk-KZ"/>
              </w:rPr>
              <w:t xml:space="preserve">2-топ– лаборант– фармацевт </w:t>
            </w:r>
            <w:r w:rsidRPr="00B27490">
              <w:rPr>
                <w:rFonts w:ascii="Times New Roman" w:eastAsia="Times New Roman" w:hAnsi="Times New Roman" w:cs="Times New Roman"/>
                <w:b/>
                <w:bCs/>
                <w:sz w:val="20"/>
                <w:szCs w:val="20"/>
                <w:lang w:val="kk-KZ"/>
              </w:rPr>
              <w:t>–</w:t>
            </w:r>
            <w:r w:rsidRPr="00B27490">
              <w:rPr>
                <w:rFonts w:ascii="Times New Roman" w:eastAsia="Times New Roman" w:hAnsi="Times New Roman" w:cs="Times New Roman"/>
                <w:sz w:val="20"/>
                <w:szCs w:val="20"/>
                <w:lang w:val="kk-KZ"/>
              </w:rPr>
              <w:t xml:space="preserve">тұмау кезінде мұрынды жуу үшін ерітіндіге есептеу жүргізеді </w:t>
            </w:r>
            <w:r w:rsidRPr="00B27490">
              <w:rPr>
                <w:rFonts w:ascii="Times New Roman" w:eastAsia="Times New Roman" w:hAnsi="Times New Roman" w:cs="Times New Roman"/>
                <w:b/>
                <w:bCs/>
                <w:sz w:val="20"/>
                <w:szCs w:val="20"/>
                <w:lang w:val="kk-KZ"/>
              </w:rPr>
              <w:t>.</w:t>
            </w:r>
          </w:p>
          <w:p w:rsidR="00954065" w:rsidRPr="00B27490" w:rsidRDefault="00954065" w:rsidP="00B27490">
            <w:pPr>
              <w:shd w:val="clear" w:color="auto" w:fill="FFFFFF"/>
              <w:rPr>
                <w:rFonts w:ascii="Times New Roman" w:eastAsia="Times New Roman" w:hAnsi="Times New Roman" w:cs="Times New Roman"/>
                <w:sz w:val="20"/>
                <w:szCs w:val="20"/>
                <w:lang w:val="kk-KZ"/>
              </w:rPr>
            </w:pPr>
            <w:r w:rsidRPr="00B27490">
              <w:rPr>
                <w:rFonts w:ascii="Times New Roman" w:eastAsia="Times New Roman" w:hAnsi="Times New Roman" w:cs="Times New Roman"/>
                <w:sz w:val="20"/>
                <w:szCs w:val="20"/>
                <w:lang w:val="kk-KZ"/>
              </w:rPr>
              <w:t>3 топ– аспаз – қиярды тұздау үшін ерітіндіге есептеу жүргізеді</w:t>
            </w:r>
          </w:p>
          <w:p w:rsidR="00954065" w:rsidRPr="00B27490" w:rsidRDefault="00954065" w:rsidP="00B27490">
            <w:pPr>
              <w:shd w:val="clear" w:color="auto" w:fill="FFFFFF"/>
              <w:rPr>
                <w:rFonts w:ascii="Times New Roman" w:eastAsia="Times New Roman" w:hAnsi="Times New Roman" w:cs="Times New Roman"/>
                <w:bCs/>
                <w:sz w:val="20"/>
                <w:szCs w:val="20"/>
              </w:rPr>
            </w:pPr>
            <w:r w:rsidRPr="00B27490">
              <w:rPr>
                <w:rFonts w:ascii="Times New Roman" w:eastAsia="Times New Roman" w:hAnsi="Times New Roman" w:cs="Times New Roman"/>
                <w:bCs/>
                <w:sz w:val="20"/>
                <w:szCs w:val="20"/>
                <w:lang w:val="kk-KZ"/>
              </w:rPr>
              <w:t>Фармацевттер тобына нұсқаулық</w:t>
            </w:r>
          </w:p>
          <w:p w:rsidR="00954065" w:rsidRPr="00B27490" w:rsidRDefault="00954065" w:rsidP="00B27490">
            <w:pPr>
              <w:pStyle w:val="a5"/>
              <w:numPr>
                <w:ilvl w:val="0"/>
                <w:numId w:val="1"/>
              </w:numPr>
              <w:shd w:val="clear" w:color="auto" w:fill="FFFFFF"/>
              <w:spacing w:after="0" w:line="240" w:lineRule="auto"/>
              <w:ind w:left="0"/>
              <w:rPr>
                <w:sz w:val="20"/>
                <w:szCs w:val="20"/>
              </w:rPr>
            </w:pPr>
            <w:r w:rsidRPr="00B27490">
              <w:rPr>
                <w:sz w:val="20"/>
                <w:szCs w:val="20"/>
                <w:lang w:val="kk-KZ"/>
              </w:rPr>
              <w:t>Тұмау кезінде мұрынды шаю кезінде натрий хлоридінің 9</w:t>
            </w:r>
            <w:r w:rsidRPr="00B27490">
              <w:rPr>
                <w:sz w:val="20"/>
                <w:szCs w:val="20"/>
              </w:rPr>
              <w:t>%</w:t>
            </w:r>
            <w:r w:rsidRPr="00B27490">
              <w:rPr>
                <w:sz w:val="20"/>
                <w:szCs w:val="20"/>
                <w:lang w:val="kk-KZ"/>
              </w:rPr>
              <w:t xml:space="preserve"> ерітіндісін қолданады. 100 мл суда еритін тұз массасын есептеңіз</w:t>
            </w:r>
          </w:p>
          <w:p w:rsidR="00954065" w:rsidRPr="00B27490" w:rsidRDefault="00954065" w:rsidP="00B27490">
            <w:pPr>
              <w:shd w:val="clear" w:color="auto" w:fill="FFFFFF"/>
              <w:rPr>
                <w:rFonts w:ascii="Times New Roman" w:hAnsi="Times New Roman" w:cs="Times New Roman"/>
                <w:sz w:val="20"/>
                <w:szCs w:val="20"/>
                <w:lang w:val="kk-KZ"/>
              </w:rPr>
            </w:pPr>
            <w:r w:rsidRPr="00B27490">
              <w:rPr>
                <w:rFonts w:ascii="Times New Roman" w:hAnsi="Times New Roman" w:cs="Times New Roman"/>
                <w:sz w:val="20"/>
                <w:szCs w:val="20"/>
                <w:lang w:val="kk-KZ"/>
              </w:rPr>
              <w:t>Жауап</w:t>
            </w:r>
            <w:r w:rsidRPr="00B27490">
              <w:rPr>
                <w:rFonts w:ascii="Times New Roman" w:hAnsi="Times New Roman" w:cs="Times New Roman"/>
                <w:sz w:val="20"/>
                <w:szCs w:val="20"/>
              </w:rPr>
              <w:t>:</w:t>
            </w:r>
            <w:r w:rsidRPr="00B27490">
              <w:rPr>
                <w:rFonts w:ascii="Times New Roman" w:hAnsi="Times New Roman" w:cs="Times New Roman"/>
                <w:sz w:val="20"/>
                <w:szCs w:val="20"/>
                <w:lang w:val="kk-KZ"/>
              </w:rPr>
              <w:t xml:space="preserve"> 10 г</w:t>
            </w:r>
          </w:p>
          <w:p w:rsidR="00954065" w:rsidRPr="00B27490" w:rsidRDefault="00954065" w:rsidP="00B27490">
            <w:pPr>
              <w:shd w:val="clear" w:color="auto" w:fill="FFFFFF"/>
              <w:rPr>
                <w:rFonts w:ascii="Times New Roman" w:eastAsia="Times New Roman" w:hAnsi="Times New Roman" w:cs="Times New Roman"/>
                <w:bCs/>
                <w:sz w:val="20"/>
                <w:szCs w:val="20"/>
              </w:rPr>
            </w:pPr>
            <w:r w:rsidRPr="00B27490">
              <w:rPr>
                <w:rFonts w:ascii="Times New Roman" w:eastAsia="Times New Roman" w:hAnsi="Times New Roman" w:cs="Times New Roman"/>
                <w:bCs/>
                <w:sz w:val="20"/>
                <w:szCs w:val="20"/>
                <w:lang w:val="kk-KZ"/>
              </w:rPr>
              <w:t>Аспазшылар тобына нұсқаулық</w:t>
            </w:r>
          </w:p>
          <w:p w:rsidR="00954065" w:rsidRPr="00B27490" w:rsidRDefault="00954065" w:rsidP="00B27490">
            <w:pPr>
              <w:pStyle w:val="a5"/>
              <w:numPr>
                <w:ilvl w:val="0"/>
                <w:numId w:val="2"/>
              </w:numPr>
              <w:shd w:val="clear" w:color="auto" w:fill="FFFFFF"/>
              <w:spacing w:after="0" w:line="240" w:lineRule="auto"/>
              <w:ind w:left="0"/>
              <w:rPr>
                <w:sz w:val="20"/>
                <w:szCs w:val="20"/>
              </w:rPr>
            </w:pPr>
            <w:r w:rsidRPr="00B27490">
              <w:rPr>
                <w:sz w:val="20"/>
                <w:szCs w:val="20"/>
                <w:lang w:val="kk-KZ"/>
              </w:rPr>
              <w:t>Қиярды тұздау кезінде 7</w:t>
            </w:r>
            <w:r w:rsidRPr="00B27490">
              <w:rPr>
                <w:sz w:val="20"/>
                <w:szCs w:val="20"/>
              </w:rPr>
              <w:t>%</w:t>
            </w:r>
            <w:r w:rsidRPr="00B27490">
              <w:rPr>
                <w:sz w:val="20"/>
                <w:szCs w:val="20"/>
                <w:lang w:val="kk-KZ"/>
              </w:rPr>
              <w:t xml:space="preserve"> ас тұзын қолданды. 50г суда ерітетін тұз массасын есептеңіз</w:t>
            </w:r>
          </w:p>
          <w:p w:rsidR="00954065" w:rsidRPr="00B27490" w:rsidRDefault="00954065" w:rsidP="00B27490">
            <w:pPr>
              <w:pStyle w:val="a5"/>
              <w:shd w:val="clear" w:color="auto" w:fill="FFFFFF"/>
              <w:spacing w:after="0" w:line="240" w:lineRule="auto"/>
              <w:ind w:left="0"/>
              <w:rPr>
                <w:sz w:val="20"/>
                <w:szCs w:val="20"/>
                <w:lang w:val="kk-KZ"/>
              </w:rPr>
            </w:pPr>
            <w:r w:rsidRPr="00B27490">
              <w:rPr>
                <w:sz w:val="20"/>
                <w:szCs w:val="20"/>
                <w:lang w:val="kk-KZ"/>
              </w:rPr>
              <w:t>Жауап</w:t>
            </w:r>
            <w:r w:rsidRPr="00B27490">
              <w:rPr>
                <w:sz w:val="20"/>
                <w:szCs w:val="20"/>
              </w:rPr>
              <w:t xml:space="preserve">: </w:t>
            </w:r>
            <w:r w:rsidRPr="00B27490">
              <w:rPr>
                <w:sz w:val="20"/>
                <w:szCs w:val="20"/>
                <w:lang w:val="kk-KZ"/>
              </w:rPr>
              <w:t>4 г</w:t>
            </w:r>
          </w:p>
          <w:p w:rsidR="00954065" w:rsidRPr="00B27490" w:rsidRDefault="00954065" w:rsidP="00B27490">
            <w:pPr>
              <w:shd w:val="clear" w:color="auto" w:fill="FFFFFF"/>
              <w:rPr>
                <w:rFonts w:ascii="Times New Roman" w:eastAsia="Times New Roman" w:hAnsi="Times New Roman" w:cs="Times New Roman"/>
                <w:bCs/>
                <w:sz w:val="20"/>
                <w:szCs w:val="20"/>
              </w:rPr>
            </w:pPr>
            <w:r w:rsidRPr="00B27490">
              <w:rPr>
                <w:rFonts w:ascii="Times New Roman" w:eastAsia="Times New Roman" w:hAnsi="Times New Roman" w:cs="Times New Roman"/>
                <w:bCs/>
                <w:sz w:val="20"/>
                <w:szCs w:val="20"/>
                <w:lang w:val="kk-KZ"/>
              </w:rPr>
              <w:t>Агрономдар тобына нұсқаулық</w:t>
            </w:r>
          </w:p>
          <w:p w:rsidR="00954065" w:rsidRPr="00B27490" w:rsidRDefault="00954065" w:rsidP="00B27490">
            <w:pPr>
              <w:pStyle w:val="a5"/>
              <w:numPr>
                <w:ilvl w:val="0"/>
                <w:numId w:val="2"/>
              </w:numPr>
              <w:shd w:val="clear" w:color="auto" w:fill="FFFFFF"/>
              <w:spacing w:after="0" w:line="240" w:lineRule="auto"/>
              <w:ind w:left="0"/>
              <w:rPr>
                <w:sz w:val="20"/>
                <w:szCs w:val="20"/>
              </w:rPr>
            </w:pPr>
            <w:r w:rsidRPr="00B27490">
              <w:rPr>
                <w:sz w:val="20"/>
                <w:szCs w:val="20"/>
                <w:lang w:val="kk-KZ"/>
              </w:rPr>
              <w:t>Көшет өсіру үшін салмақты тұқымдар қолданады. Ол үшін оларды 4,76%  ас тұзы ерітіндісіне салады. 50 г ерітінді даярлауға қажетті тұз мөлшерін есептеңіз</w:t>
            </w:r>
            <w:r w:rsidRPr="00B27490">
              <w:rPr>
                <w:sz w:val="20"/>
                <w:szCs w:val="20"/>
              </w:rPr>
              <w:t>.</w:t>
            </w:r>
          </w:p>
          <w:p w:rsidR="00954065" w:rsidRPr="00B27490" w:rsidRDefault="00954065" w:rsidP="00B27490">
            <w:pPr>
              <w:pStyle w:val="a5"/>
              <w:shd w:val="clear" w:color="auto" w:fill="FFFFFF"/>
              <w:spacing w:after="0" w:line="240" w:lineRule="auto"/>
              <w:ind w:left="0"/>
              <w:rPr>
                <w:sz w:val="20"/>
                <w:szCs w:val="20"/>
                <w:lang w:val="kk-KZ"/>
              </w:rPr>
            </w:pPr>
            <w:r w:rsidRPr="00B27490">
              <w:rPr>
                <w:sz w:val="20"/>
                <w:szCs w:val="20"/>
                <w:lang w:val="kk-KZ"/>
              </w:rPr>
              <w:t>Жауап</w:t>
            </w:r>
            <w:r w:rsidRPr="00B27490">
              <w:rPr>
                <w:sz w:val="20"/>
                <w:szCs w:val="20"/>
              </w:rPr>
              <w:t>:</w:t>
            </w:r>
            <w:r w:rsidRPr="00B27490">
              <w:rPr>
                <w:sz w:val="20"/>
                <w:szCs w:val="20"/>
                <w:lang w:val="kk-KZ"/>
              </w:rPr>
              <w:t xml:space="preserve"> 2,5 г</w:t>
            </w:r>
          </w:p>
          <w:p w:rsidR="00954065" w:rsidRPr="00B27490" w:rsidRDefault="00954065" w:rsidP="00B27490">
            <w:pPr>
              <w:shd w:val="clear" w:color="auto" w:fill="FFFFFF"/>
              <w:rPr>
                <w:rFonts w:ascii="Times New Roman" w:hAnsi="Times New Roman" w:cs="Times New Roman"/>
                <w:sz w:val="20"/>
                <w:szCs w:val="20"/>
                <w:lang w:val="kk-KZ"/>
              </w:rPr>
            </w:pPr>
            <w:r w:rsidRPr="00B27490">
              <w:rPr>
                <w:rFonts w:ascii="Times New Roman" w:hAnsi="Times New Roman" w:cs="Times New Roman"/>
                <w:sz w:val="20"/>
                <w:szCs w:val="20"/>
                <w:lang w:val="kk-KZ"/>
              </w:rPr>
              <w:t>Оқушылар арасында өзара бағалау жүргізіледі. Оқушылар орындап болған соң, өз жауаптарды түсіндіріп, бағалау критерийлері бойынша бағалау жүргізіледі.</w:t>
            </w:r>
          </w:p>
        </w:tc>
        <w:tc>
          <w:tcPr>
            <w:tcW w:w="2268" w:type="dxa"/>
          </w:tcPr>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t>Дескриптор 3 балл</w:t>
            </w:r>
          </w:p>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t>-формуланы жаза алады</w:t>
            </w:r>
          </w:p>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t>-есептің шартын жаза алады</w:t>
            </w:r>
          </w:p>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t>---тұздың массасын табады</w:t>
            </w:r>
          </w:p>
        </w:tc>
        <w:tc>
          <w:tcPr>
            <w:tcW w:w="1560" w:type="dxa"/>
          </w:tcPr>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t>8-сынып оқулығы</w:t>
            </w:r>
          </w:p>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t>Формулалар жазылған кесте</w:t>
            </w:r>
          </w:p>
        </w:tc>
      </w:tr>
      <w:tr w:rsidR="00B27490" w:rsidRPr="00B27490" w:rsidTr="00B27490">
        <w:trPr>
          <w:trHeight w:val="2692"/>
        </w:trPr>
        <w:tc>
          <w:tcPr>
            <w:tcW w:w="1985" w:type="dxa"/>
          </w:tcPr>
          <w:p w:rsidR="00954065" w:rsidRPr="00B27490" w:rsidRDefault="00954065" w:rsidP="00B27490">
            <w:pPr>
              <w:rPr>
                <w:rFonts w:ascii="Times New Roman" w:hAnsi="Times New Roman" w:cs="Times New Roman"/>
                <w:b/>
                <w:sz w:val="20"/>
                <w:szCs w:val="20"/>
                <w:lang w:val="kk-KZ"/>
              </w:rPr>
            </w:pPr>
            <w:r w:rsidRPr="00B27490">
              <w:rPr>
                <w:rFonts w:ascii="Times New Roman" w:hAnsi="Times New Roman" w:cs="Times New Roman"/>
                <w:b/>
                <w:sz w:val="20"/>
                <w:szCs w:val="20"/>
                <w:lang w:val="kk-KZ"/>
              </w:rPr>
              <w:t>Жеке жұмыс</w:t>
            </w:r>
          </w:p>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b/>
                <w:sz w:val="20"/>
                <w:szCs w:val="20"/>
                <w:lang w:val="kk-KZ"/>
              </w:rPr>
              <w:t>5 мин</w:t>
            </w:r>
            <w:r w:rsidR="00B27490" w:rsidRPr="00B27490">
              <w:rPr>
                <w:rFonts w:ascii="Times New Roman" w:hAnsi="Times New Roman" w:cs="Times New Roman"/>
                <w:b/>
                <w:sz w:val="20"/>
                <w:szCs w:val="20"/>
                <w:lang w:val="kk-KZ"/>
              </w:rPr>
              <w:t>ут</w:t>
            </w:r>
          </w:p>
        </w:tc>
        <w:tc>
          <w:tcPr>
            <w:tcW w:w="2127" w:type="dxa"/>
          </w:tcPr>
          <w:p w:rsidR="00954065" w:rsidRPr="00B27490" w:rsidRDefault="00954065" w:rsidP="00B27490">
            <w:pPr>
              <w:autoSpaceDE w:val="0"/>
              <w:autoSpaceDN w:val="0"/>
              <w:adjustRightInd w:val="0"/>
              <w:rPr>
                <w:rFonts w:ascii="Times New Roman" w:hAnsi="Times New Roman" w:cs="Times New Roman"/>
                <w:sz w:val="20"/>
                <w:szCs w:val="20"/>
                <w:lang w:val="kk-KZ"/>
              </w:rPr>
            </w:pPr>
            <w:r w:rsidRPr="00B27490">
              <w:rPr>
                <w:rFonts w:ascii="Times New Roman" w:hAnsi="Times New Roman" w:cs="Times New Roman"/>
                <w:sz w:val="20"/>
                <w:szCs w:val="20"/>
                <w:lang w:val="kk-KZ"/>
              </w:rPr>
              <w:t>Әр жұпқа тапсырмаларды бөліп береді. Орындалуын түсіндіреді.</w:t>
            </w:r>
          </w:p>
          <w:p w:rsidR="00954065" w:rsidRPr="00B27490" w:rsidRDefault="00954065" w:rsidP="00B27490">
            <w:pPr>
              <w:kinsoku w:val="0"/>
              <w:overflowPunct w:val="0"/>
              <w:autoSpaceDE w:val="0"/>
              <w:autoSpaceDN w:val="0"/>
              <w:adjustRightInd w:val="0"/>
              <w:rPr>
                <w:rFonts w:ascii="Times New Roman" w:hAnsi="Times New Roman" w:cs="Times New Roman"/>
                <w:sz w:val="20"/>
                <w:szCs w:val="20"/>
                <w:lang w:val="kk-KZ"/>
              </w:rPr>
            </w:pPr>
            <w:r w:rsidRPr="00B27490">
              <w:rPr>
                <w:rFonts w:ascii="Times New Roman" w:eastAsia="Times New Roman" w:hAnsi="Times New Roman" w:cs="Times New Roman"/>
                <w:bCs/>
                <w:sz w:val="20"/>
                <w:szCs w:val="20"/>
                <w:lang w:val="kk-KZ"/>
              </w:rPr>
              <w:t>Оқытушы әр жұптардың жұмысын бағалайды.</w:t>
            </w:r>
          </w:p>
        </w:tc>
        <w:tc>
          <w:tcPr>
            <w:tcW w:w="3543" w:type="dxa"/>
          </w:tcPr>
          <w:p w:rsidR="00954065" w:rsidRPr="00B27490" w:rsidRDefault="00954065" w:rsidP="00B27490">
            <w:pPr>
              <w:rPr>
                <w:rFonts w:ascii="Times New Roman" w:eastAsia="Times New Roman" w:hAnsi="Times New Roman" w:cs="Times New Roman"/>
                <w:bCs/>
                <w:sz w:val="20"/>
                <w:szCs w:val="20"/>
                <w:lang w:val="kk-KZ"/>
              </w:rPr>
            </w:pPr>
            <w:r w:rsidRPr="00B27490">
              <w:rPr>
                <w:rFonts w:ascii="Times New Roman" w:eastAsia="Times New Roman" w:hAnsi="Times New Roman" w:cs="Times New Roman"/>
                <w:bCs/>
                <w:sz w:val="20"/>
                <w:szCs w:val="20"/>
                <w:lang w:val="kk-KZ"/>
              </w:rPr>
              <w:t>1. Жараны зарарсыздандыру үшін 5% марганцовка (KMnO4) ерітіндісін қолданылады. 200 г ерітінді даярлау үшін марганцовка мен судың массасысын есептеңіз?</w:t>
            </w:r>
          </w:p>
          <w:p w:rsidR="00954065" w:rsidRPr="00B27490" w:rsidRDefault="00954065" w:rsidP="00B27490">
            <w:pPr>
              <w:rPr>
                <w:rFonts w:ascii="Times New Roman" w:eastAsia="Times New Roman" w:hAnsi="Times New Roman" w:cs="Times New Roman"/>
                <w:bCs/>
                <w:sz w:val="20"/>
                <w:szCs w:val="20"/>
                <w:lang w:val="kk-KZ"/>
              </w:rPr>
            </w:pPr>
            <w:r w:rsidRPr="00B27490">
              <w:rPr>
                <w:rFonts w:ascii="Times New Roman" w:eastAsia="Times New Roman" w:hAnsi="Times New Roman" w:cs="Times New Roman"/>
                <w:bCs/>
                <w:sz w:val="20"/>
                <w:szCs w:val="20"/>
                <w:lang w:val="kk-KZ"/>
              </w:rPr>
              <w:t>2. Үй дәрі қобдишасында 3 %«жасыл дәрі» ерітіндісін табуға болады. 10,25 г ерітінді даярлау үшін спиртте ерітетін бояғыш зат массасын есептеңіз?</w:t>
            </w:r>
          </w:p>
          <w:p w:rsidR="00954065" w:rsidRPr="00B27490" w:rsidRDefault="00954065" w:rsidP="00B27490">
            <w:pPr>
              <w:rPr>
                <w:rFonts w:ascii="Times New Roman" w:eastAsia="Times New Roman" w:hAnsi="Times New Roman" w:cs="Times New Roman"/>
                <w:bCs/>
                <w:sz w:val="20"/>
                <w:szCs w:val="20"/>
                <w:lang w:val="kk-KZ"/>
              </w:rPr>
            </w:pPr>
            <w:r w:rsidRPr="00B27490">
              <w:rPr>
                <w:rFonts w:ascii="Times New Roman" w:eastAsia="Times New Roman" w:hAnsi="Times New Roman" w:cs="Times New Roman"/>
                <w:bCs/>
                <w:sz w:val="20"/>
                <w:szCs w:val="20"/>
                <w:lang w:val="kk-KZ"/>
              </w:rPr>
              <w:t>3. Терінің ақ және тегіс болуы үшін бет пен қолға тұзды монша қолданады. Массалық үлесі 1% және 500 г тұз ерітіндісін даярлау үшін тұз бен су массасын есептеңіз?</w:t>
            </w:r>
          </w:p>
        </w:tc>
        <w:tc>
          <w:tcPr>
            <w:tcW w:w="2268" w:type="dxa"/>
          </w:tcPr>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t xml:space="preserve">Дескриптор </w:t>
            </w:r>
            <w:r w:rsidR="00E81D03" w:rsidRPr="00B27490">
              <w:rPr>
                <w:rFonts w:ascii="Times New Roman" w:hAnsi="Times New Roman" w:cs="Times New Roman"/>
                <w:sz w:val="20"/>
                <w:szCs w:val="20"/>
                <w:lang w:val="kk-KZ"/>
              </w:rPr>
              <w:t>4</w:t>
            </w:r>
            <w:r w:rsidRPr="00B27490">
              <w:rPr>
                <w:rFonts w:ascii="Times New Roman" w:hAnsi="Times New Roman" w:cs="Times New Roman"/>
                <w:sz w:val="20"/>
                <w:szCs w:val="20"/>
                <w:lang w:val="kk-KZ"/>
              </w:rPr>
              <w:t xml:space="preserve"> балл</w:t>
            </w:r>
          </w:p>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t>-формуланы жаза алады</w:t>
            </w:r>
          </w:p>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t>-есептің шартын жаза алады</w:t>
            </w:r>
          </w:p>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t>---тұздың массасын табады</w:t>
            </w:r>
          </w:p>
        </w:tc>
        <w:tc>
          <w:tcPr>
            <w:tcW w:w="1560" w:type="dxa"/>
          </w:tcPr>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t>8-сынып оқулығы</w:t>
            </w:r>
          </w:p>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t>Ерігіштік сызығы</w:t>
            </w:r>
          </w:p>
        </w:tc>
      </w:tr>
      <w:tr w:rsidR="00B27490" w:rsidRPr="00B27490" w:rsidTr="00B27490">
        <w:trPr>
          <w:trHeight w:val="579"/>
        </w:trPr>
        <w:tc>
          <w:tcPr>
            <w:tcW w:w="1985" w:type="dxa"/>
          </w:tcPr>
          <w:p w:rsidR="00954065" w:rsidRPr="00B27490" w:rsidRDefault="00954065" w:rsidP="00B27490">
            <w:pPr>
              <w:rPr>
                <w:rFonts w:ascii="Times New Roman" w:hAnsi="Times New Roman" w:cs="Times New Roman"/>
                <w:b/>
                <w:sz w:val="20"/>
                <w:szCs w:val="20"/>
                <w:lang w:val="kk-KZ"/>
              </w:rPr>
            </w:pPr>
            <w:r w:rsidRPr="00B27490">
              <w:rPr>
                <w:rFonts w:ascii="Times New Roman" w:hAnsi="Times New Roman" w:cs="Times New Roman"/>
                <w:b/>
                <w:sz w:val="20"/>
                <w:szCs w:val="20"/>
                <w:lang w:val="kk-KZ"/>
              </w:rPr>
              <w:t>ЕББҚЕО тапсырма</w:t>
            </w:r>
          </w:p>
        </w:tc>
        <w:tc>
          <w:tcPr>
            <w:tcW w:w="2127" w:type="dxa"/>
          </w:tcPr>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t>Оқушыға тапсырманы беру, орындалуын түсіндіру, бағыт бағдар беру, тексеру</w:t>
            </w:r>
          </w:p>
        </w:tc>
        <w:tc>
          <w:tcPr>
            <w:tcW w:w="3543" w:type="dxa"/>
          </w:tcPr>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t>Оқулықтағы А-деңгейлі тапсырмасын орындау</w:t>
            </w:r>
          </w:p>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t>А-1 Массалық  үлестің формуласын жаз</w:t>
            </w:r>
          </w:p>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t>А-2 Еріген затты қалай табамыз</w:t>
            </w:r>
          </w:p>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t>А-3 Ерітіндіні қалай табамыз</w:t>
            </w:r>
          </w:p>
        </w:tc>
        <w:tc>
          <w:tcPr>
            <w:tcW w:w="2268" w:type="dxa"/>
          </w:tcPr>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t>Дескриптор : 2 балл</w:t>
            </w:r>
          </w:p>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t>Әр дұрыс орындалған тапсырмаға 2 баллдан</w:t>
            </w:r>
          </w:p>
        </w:tc>
        <w:tc>
          <w:tcPr>
            <w:tcW w:w="1560" w:type="dxa"/>
          </w:tcPr>
          <w:p w:rsidR="00954065" w:rsidRPr="00B27490" w:rsidRDefault="00B27490" w:rsidP="00B27490">
            <w:pPr>
              <w:rPr>
                <w:rFonts w:ascii="Times New Roman" w:hAnsi="Times New Roman" w:cs="Times New Roman"/>
                <w:sz w:val="20"/>
                <w:szCs w:val="20"/>
                <w:lang w:val="kk-KZ"/>
              </w:rPr>
            </w:pPr>
            <w:r>
              <w:rPr>
                <w:rFonts w:ascii="Times New Roman" w:hAnsi="Times New Roman" w:cs="Times New Roman"/>
                <w:sz w:val="20"/>
                <w:szCs w:val="20"/>
                <w:lang w:val="kk-KZ"/>
              </w:rPr>
              <w:t xml:space="preserve">8 сынып </w:t>
            </w:r>
            <w:r w:rsidR="00954065" w:rsidRPr="00B27490">
              <w:rPr>
                <w:rFonts w:ascii="Times New Roman" w:hAnsi="Times New Roman" w:cs="Times New Roman"/>
                <w:sz w:val="20"/>
                <w:szCs w:val="20"/>
                <w:lang w:val="kk-KZ"/>
              </w:rPr>
              <w:t>оқулығы, жұмыс дәптері</w:t>
            </w:r>
          </w:p>
        </w:tc>
      </w:tr>
      <w:tr w:rsidR="00B27490" w:rsidRPr="00B27490" w:rsidTr="00B27490">
        <w:tc>
          <w:tcPr>
            <w:tcW w:w="1985" w:type="dxa"/>
          </w:tcPr>
          <w:p w:rsidR="00954065" w:rsidRPr="00B27490" w:rsidRDefault="00954065" w:rsidP="00B27490">
            <w:pPr>
              <w:rPr>
                <w:rFonts w:ascii="Times New Roman" w:hAnsi="Times New Roman" w:cs="Times New Roman"/>
                <w:b/>
                <w:sz w:val="20"/>
                <w:szCs w:val="20"/>
                <w:lang w:val="kk-KZ"/>
              </w:rPr>
            </w:pPr>
            <w:r w:rsidRPr="00B27490">
              <w:rPr>
                <w:rFonts w:ascii="Times New Roman" w:hAnsi="Times New Roman" w:cs="Times New Roman"/>
                <w:b/>
                <w:sz w:val="20"/>
                <w:szCs w:val="20"/>
                <w:lang w:val="kk-KZ"/>
              </w:rPr>
              <w:t>Сабақтың соңы</w:t>
            </w:r>
          </w:p>
          <w:p w:rsidR="00954065" w:rsidRPr="00B27490" w:rsidRDefault="00B27490" w:rsidP="00B27490">
            <w:pPr>
              <w:rPr>
                <w:rFonts w:ascii="Times New Roman" w:hAnsi="Times New Roman" w:cs="Times New Roman"/>
                <w:b/>
                <w:sz w:val="20"/>
                <w:szCs w:val="20"/>
                <w:lang w:val="kk-KZ"/>
              </w:rPr>
            </w:pPr>
            <w:r>
              <w:rPr>
                <w:rFonts w:ascii="Times New Roman" w:hAnsi="Times New Roman" w:cs="Times New Roman"/>
                <w:b/>
                <w:sz w:val="20"/>
                <w:szCs w:val="20"/>
                <w:lang w:val="kk-KZ"/>
              </w:rPr>
              <w:t>Ой толғаныс</w:t>
            </w:r>
          </w:p>
          <w:p w:rsidR="00954065" w:rsidRPr="00B27490" w:rsidRDefault="00954065" w:rsidP="00B27490">
            <w:pPr>
              <w:rPr>
                <w:rFonts w:ascii="Times New Roman" w:hAnsi="Times New Roman" w:cs="Times New Roman"/>
                <w:b/>
                <w:sz w:val="20"/>
                <w:szCs w:val="20"/>
                <w:lang w:val="kk-KZ"/>
              </w:rPr>
            </w:pPr>
            <w:r w:rsidRPr="00B27490">
              <w:rPr>
                <w:rFonts w:ascii="Times New Roman" w:hAnsi="Times New Roman" w:cs="Times New Roman"/>
                <w:b/>
                <w:sz w:val="20"/>
                <w:szCs w:val="20"/>
                <w:lang w:val="kk-KZ"/>
              </w:rPr>
              <w:t>Кері баланыс</w:t>
            </w:r>
          </w:p>
          <w:p w:rsidR="00954065" w:rsidRPr="00B27490" w:rsidRDefault="00B27490" w:rsidP="00B27490">
            <w:pPr>
              <w:rPr>
                <w:rFonts w:ascii="Times New Roman" w:hAnsi="Times New Roman" w:cs="Times New Roman"/>
                <w:b/>
                <w:sz w:val="20"/>
                <w:szCs w:val="20"/>
                <w:lang w:val="kk-KZ"/>
              </w:rPr>
            </w:pPr>
            <w:r>
              <w:rPr>
                <w:rFonts w:ascii="Times New Roman" w:hAnsi="Times New Roman" w:cs="Times New Roman"/>
                <w:b/>
                <w:sz w:val="20"/>
                <w:szCs w:val="20"/>
                <w:lang w:val="kk-KZ"/>
              </w:rPr>
              <w:t>7 минут</w:t>
            </w:r>
          </w:p>
        </w:tc>
        <w:tc>
          <w:tcPr>
            <w:tcW w:w="2127" w:type="dxa"/>
          </w:tcPr>
          <w:p w:rsidR="00954065" w:rsidRPr="00B27490" w:rsidRDefault="00954065" w:rsidP="00B27490">
            <w:pPr>
              <w:contextualSpacing/>
              <w:rPr>
                <w:rFonts w:ascii="Times New Roman" w:hAnsi="Times New Roman" w:cs="Times New Roman"/>
                <w:sz w:val="20"/>
                <w:szCs w:val="20"/>
                <w:lang w:val="kk-KZ"/>
              </w:rPr>
            </w:pPr>
            <w:r w:rsidRPr="00B27490">
              <w:rPr>
                <w:rFonts w:ascii="Times New Roman" w:hAnsi="Times New Roman" w:cs="Times New Roman"/>
                <w:sz w:val="20"/>
                <w:szCs w:val="20"/>
                <w:lang w:val="kk-KZ"/>
              </w:rPr>
              <w:t>Кері байланыс алу</w:t>
            </w:r>
          </w:p>
          <w:p w:rsidR="00954065" w:rsidRPr="00B27490" w:rsidRDefault="00954065" w:rsidP="00B27490">
            <w:pPr>
              <w:contextualSpacing/>
              <w:rPr>
                <w:rFonts w:ascii="Times New Roman" w:hAnsi="Times New Roman" w:cs="Times New Roman"/>
                <w:sz w:val="20"/>
                <w:szCs w:val="20"/>
                <w:lang w:val="kk-KZ"/>
              </w:rPr>
            </w:pPr>
            <w:r w:rsidRPr="00B27490">
              <w:rPr>
                <w:rFonts w:ascii="Times New Roman" w:hAnsi="Times New Roman" w:cs="Times New Roman"/>
                <w:sz w:val="20"/>
                <w:szCs w:val="20"/>
                <w:lang w:val="kk-KZ"/>
              </w:rPr>
              <w:t>«Дұрыс келісемін», «Толықтырамын, басқа көзқарасым бар», «Менің сұрағым бар».</w:t>
            </w:r>
          </w:p>
          <w:p w:rsidR="00954065" w:rsidRPr="00B27490" w:rsidRDefault="00954065" w:rsidP="00B27490">
            <w:pPr>
              <w:contextualSpacing/>
              <w:rPr>
                <w:rFonts w:ascii="Times New Roman" w:hAnsi="Times New Roman" w:cs="Times New Roman"/>
                <w:sz w:val="20"/>
                <w:szCs w:val="20"/>
                <w:lang w:val="kk-KZ"/>
              </w:rPr>
            </w:pPr>
            <w:r w:rsidRPr="00B27490">
              <w:rPr>
                <w:rFonts w:ascii="Times New Roman" w:hAnsi="Times New Roman" w:cs="Times New Roman"/>
                <w:sz w:val="20"/>
                <w:szCs w:val="20"/>
                <w:lang w:val="kk-KZ"/>
              </w:rPr>
              <w:t>Үйге тапсырма беру</w:t>
            </w:r>
          </w:p>
          <w:p w:rsidR="00954065" w:rsidRPr="00B27490" w:rsidRDefault="00954065" w:rsidP="00B27490">
            <w:pPr>
              <w:contextualSpacing/>
              <w:rPr>
                <w:rFonts w:ascii="Times New Roman" w:hAnsi="Times New Roman" w:cs="Times New Roman"/>
                <w:sz w:val="20"/>
                <w:szCs w:val="20"/>
                <w:lang w:val="kk-KZ"/>
              </w:rPr>
            </w:pPr>
            <w:r w:rsidRPr="00B27490">
              <w:rPr>
                <w:rFonts w:ascii="Times New Roman" w:hAnsi="Times New Roman" w:cs="Times New Roman"/>
                <w:sz w:val="20"/>
                <w:szCs w:val="20"/>
                <w:lang w:val="kk-KZ"/>
              </w:rPr>
              <w:t>Бағалау</w:t>
            </w:r>
          </w:p>
        </w:tc>
        <w:tc>
          <w:tcPr>
            <w:tcW w:w="3543" w:type="dxa"/>
          </w:tcPr>
          <w:p w:rsidR="00954065" w:rsidRPr="00B27490" w:rsidRDefault="00954065" w:rsidP="00B27490">
            <w:pPr>
              <w:pBdr>
                <w:top w:val="nil"/>
                <w:left w:val="nil"/>
                <w:bottom w:val="nil"/>
                <w:right w:val="nil"/>
                <w:between w:val="nil"/>
              </w:pBdr>
              <w:ind w:hanging="1"/>
              <w:rPr>
                <w:rFonts w:ascii="Times New Roman" w:eastAsia="Arimo" w:hAnsi="Times New Roman" w:cs="Times New Roman"/>
                <w:sz w:val="20"/>
                <w:szCs w:val="20"/>
                <w:highlight w:val="white"/>
                <w:lang w:val="kk-KZ"/>
              </w:rPr>
            </w:pPr>
            <w:r w:rsidRPr="00B27490">
              <w:rPr>
                <w:rFonts w:ascii="Times New Roman" w:hAnsi="Times New Roman" w:cs="Times New Roman"/>
                <w:sz w:val="20"/>
                <w:szCs w:val="20"/>
                <w:lang w:val="kk-KZ"/>
              </w:rPr>
              <w:t>Оқушылар бүгінгі сабақтың мақсаты, тақырыбы бойынша өз ойын айту арқылы сабаққа қорытынды жасайды.</w:t>
            </w:r>
          </w:p>
          <w:p w:rsidR="00954065" w:rsidRPr="00B27490" w:rsidRDefault="00954065" w:rsidP="00B27490">
            <w:pPr>
              <w:shd w:val="clear" w:color="auto" w:fill="FFFFFF"/>
              <w:rPr>
                <w:rFonts w:ascii="Times New Roman" w:hAnsi="Times New Roman" w:cs="Times New Roman"/>
                <w:sz w:val="20"/>
                <w:szCs w:val="20"/>
                <w:lang w:val="kk-KZ"/>
              </w:rPr>
            </w:pPr>
            <w:r w:rsidRPr="00B27490">
              <w:rPr>
                <w:rFonts w:ascii="Times New Roman" w:hAnsi="Times New Roman" w:cs="Times New Roman"/>
                <w:sz w:val="20"/>
                <w:szCs w:val="20"/>
                <w:lang w:val="kk-KZ"/>
              </w:rPr>
              <w:t>Оқушылар арасында өзара бағалау жүргізіледі. Оқушылар орындап болған соң, өз жауаптарды түсіндіріп, бағалау критерийлері бойынша бағалау жүргізіледі.</w:t>
            </w:r>
          </w:p>
          <w:p w:rsidR="00954065" w:rsidRPr="00B27490" w:rsidRDefault="00954065" w:rsidP="00B27490">
            <w:pPr>
              <w:rPr>
                <w:rFonts w:ascii="Times New Roman" w:hAnsi="Times New Roman" w:cs="Times New Roman"/>
                <w:b/>
                <w:sz w:val="20"/>
                <w:szCs w:val="20"/>
                <w:lang w:val="kk-KZ"/>
              </w:rPr>
            </w:pPr>
            <w:r w:rsidRPr="00B27490">
              <w:rPr>
                <w:rFonts w:ascii="Times New Roman" w:hAnsi="Times New Roman" w:cs="Times New Roman"/>
                <w:b/>
                <w:sz w:val="20"/>
                <w:szCs w:val="20"/>
                <w:lang w:val="kk-KZ"/>
              </w:rPr>
              <w:t>Үйге тапсырма</w:t>
            </w:r>
          </w:p>
          <w:p w:rsidR="00954065" w:rsidRPr="00B27490" w:rsidRDefault="00954065" w:rsidP="00B27490">
            <w:pPr>
              <w:shd w:val="clear" w:color="auto" w:fill="FFFFFF"/>
              <w:rPr>
                <w:rFonts w:ascii="Times New Roman" w:eastAsia="Times New Roman" w:hAnsi="Times New Roman" w:cs="Times New Roman"/>
                <w:sz w:val="20"/>
                <w:szCs w:val="20"/>
              </w:rPr>
            </w:pPr>
            <w:proofErr w:type="spellStart"/>
            <w:r w:rsidRPr="00B27490">
              <w:rPr>
                <w:rFonts w:ascii="Times New Roman" w:eastAsia="Times New Roman" w:hAnsi="Times New Roman" w:cs="Times New Roman"/>
                <w:sz w:val="20"/>
                <w:szCs w:val="20"/>
              </w:rPr>
              <w:lastRenderedPageBreak/>
              <w:t>Презентациялық</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материалды</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қарау</w:t>
            </w:r>
            <w:proofErr w:type="spellEnd"/>
          </w:p>
          <w:p w:rsidR="00954065" w:rsidRPr="00B27490" w:rsidRDefault="00954065" w:rsidP="00B27490">
            <w:pPr>
              <w:rPr>
                <w:rFonts w:ascii="Times New Roman" w:hAnsi="Times New Roman" w:cs="Times New Roman"/>
                <w:sz w:val="20"/>
                <w:szCs w:val="20"/>
                <w:lang w:val="kk-KZ"/>
              </w:rPr>
            </w:pPr>
            <w:proofErr w:type="spellStart"/>
            <w:r w:rsidRPr="00B27490">
              <w:rPr>
                <w:rFonts w:ascii="Times New Roman" w:eastAsia="Times New Roman" w:hAnsi="Times New Roman" w:cs="Times New Roman"/>
                <w:sz w:val="20"/>
                <w:szCs w:val="20"/>
              </w:rPr>
              <w:t>Барлығыңызда</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үйде</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дә</w:t>
            </w:r>
            <w:proofErr w:type="gramStart"/>
            <w:r w:rsidRPr="00B27490">
              <w:rPr>
                <w:rFonts w:ascii="Times New Roman" w:eastAsia="Times New Roman" w:hAnsi="Times New Roman" w:cs="Times New Roman"/>
                <w:sz w:val="20"/>
                <w:szCs w:val="20"/>
              </w:rPr>
              <w:t>р</w:t>
            </w:r>
            <w:proofErr w:type="gramEnd"/>
            <w:r w:rsidRPr="00B27490">
              <w:rPr>
                <w:rFonts w:ascii="Times New Roman" w:eastAsia="Times New Roman" w:hAnsi="Times New Roman" w:cs="Times New Roman"/>
                <w:sz w:val="20"/>
                <w:szCs w:val="20"/>
              </w:rPr>
              <w:t>і</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қобдишасы</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болады</w:t>
            </w:r>
            <w:proofErr w:type="spellEnd"/>
            <w:r w:rsidRPr="00B27490">
              <w:rPr>
                <w:rFonts w:ascii="Times New Roman" w:eastAsia="Times New Roman" w:hAnsi="Times New Roman" w:cs="Times New Roman"/>
                <w:sz w:val="20"/>
                <w:szCs w:val="20"/>
              </w:rPr>
              <w:t xml:space="preserve">. Осы </w:t>
            </w:r>
            <w:proofErr w:type="spellStart"/>
            <w:r w:rsidRPr="00B27490">
              <w:rPr>
                <w:rFonts w:ascii="Times New Roman" w:eastAsia="Times New Roman" w:hAnsi="Times New Roman" w:cs="Times New Roman"/>
                <w:sz w:val="20"/>
                <w:szCs w:val="20"/>
              </w:rPr>
              <w:t>дә</w:t>
            </w:r>
            <w:proofErr w:type="gramStart"/>
            <w:r w:rsidRPr="00B27490">
              <w:rPr>
                <w:rFonts w:ascii="Times New Roman" w:eastAsia="Times New Roman" w:hAnsi="Times New Roman" w:cs="Times New Roman"/>
                <w:sz w:val="20"/>
                <w:szCs w:val="20"/>
              </w:rPr>
              <w:t>р</w:t>
            </w:r>
            <w:proofErr w:type="gramEnd"/>
            <w:r w:rsidRPr="00B27490">
              <w:rPr>
                <w:rFonts w:ascii="Times New Roman" w:eastAsia="Times New Roman" w:hAnsi="Times New Roman" w:cs="Times New Roman"/>
                <w:sz w:val="20"/>
                <w:szCs w:val="20"/>
              </w:rPr>
              <w:t>і</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қобдишасынан</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ерітінді</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күйінде</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кездесетін</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дәрілік</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препараттарды</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табыңыз</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Соған</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есеп</w:t>
            </w:r>
            <w:proofErr w:type="spellEnd"/>
            <w:r w:rsidRPr="00B27490">
              <w:rPr>
                <w:rFonts w:ascii="Times New Roman" w:eastAsia="Times New Roman" w:hAnsi="Times New Roman" w:cs="Times New Roman"/>
                <w:sz w:val="20"/>
                <w:szCs w:val="20"/>
              </w:rPr>
              <w:t xml:space="preserve"> </w:t>
            </w:r>
            <w:proofErr w:type="spellStart"/>
            <w:r w:rsidRPr="00B27490">
              <w:rPr>
                <w:rFonts w:ascii="Times New Roman" w:eastAsia="Times New Roman" w:hAnsi="Times New Roman" w:cs="Times New Roman"/>
                <w:sz w:val="20"/>
                <w:szCs w:val="20"/>
              </w:rPr>
              <w:t>құрастырып</w:t>
            </w:r>
            <w:proofErr w:type="spellEnd"/>
            <w:r w:rsidRPr="00B27490">
              <w:rPr>
                <w:rFonts w:ascii="Times New Roman" w:eastAsia="Times New Roman" w:hAnsi="Times New Roman" w:cs="Times New Roman"/>
                <w:sz w:val="20"/>
                <w:szCs w:val="20"/>
              </w:rPr>
              <w:t xml:space="preserve"> оны </w:t>
            </w:r>
            <w:proofErr w:type="spellStart"/>
            <w:r w:rsidRPr="00B27490">
              <w:rPr>
                <w:rFonts w:ascii="Times New Roman" w:eastAsia="Times New Roman" w:hAnsi="Times New Roman" w:cs="Times New Roman"/>
                <w:sz w:val="20"/>
                <w:szCs w:val="20"/>
              </w:rPr>
              <w:t>шығарыңыз</w:t>
            </w:r>
            <w:proofErr w:type="spellEnd"/>
          </w:p>
        </w:tc>
        <w:tc>
          <w:tcPr>
            <w:tcW w:w="2268" w:type="dxa"/>
          </w:tcPr>
          <w:p w:rsidR="00954065" w:rsidRPr="00B27490" w:rsidRDefault="00954065" w:rsidP="00B27490">
            <w:pPr>
              <w:rPr>
                <w:rFonts w:ascii="Times New Roman" w:hAnsi="Times New Roman" w:cs="Times New Roman"/>
                <w:sz w:val="20"/>
                <w:szCs w:val="20"/>
                <w:lang w:val="kk-KZ"/>
              </w:rPr>
            </w:pPr>
            <w:r w:rsidRPr="00B27490">
              <w:rPr>
                <w:rFonts w:ascii="Times New Roman" w:hAnsi="Times New Roman" w:cs="Times New Roman"/>
                <w:sz w:val="20"/>
                <w:szCs w:val="20"/>
                <w:lang w:val="kk-KZ"/>
              </w:rPr>
              <w:lastRenderedPageBreak/>
              <w:t>Оқушыларды  1-10 баллдық жүйе бойынша оқушылардың сабаққа қатысу белсенділігі бойынша бағаланады.</w:t>
            </w:r>
          </w:p>
        </w:tc>
        <w:tc>
          <w:tcPr>
            <w:tcW w:w="1560" w:type="dxa"/>
          </w:tcPr>
          <w:p w:rsidR="00954065" w:rsidRPr="00B27490" w:rsidRDefault="00954065" w:rsidP="00B27490">
            <w:pPr>
              <w:rPr>
                <w:rFonts w:ascii="Times New Roman" w:hAnsi="Times New Roman" w:cs="Times New Roman"/>
                <w:sz w:val="20"/>
                <w:szCs w:val="20"/>
                <w:lang w:val="kk-KZ"/>
              </w:rPr>
            </w:pPr>
          </w:p>
        </w:tc>
      </w:tr>
    </w:tbl>
    <w:p w:rsidR="00B27490" w:rsidRPr="00B27490" w:rsidRDefault="00B27490">
      <w:pPr>
        <w:spacing w:after="0" w:line="240" w:lineRule="auto"/>
        <w:rPr>
          <w:rFonts w:ascii="Times New Roman" w:hAnsi="Times New Roman" w:cs="Times New Roman"/>
          <w:sz w:val="20"/>
          <w:szCs w:val="20"/>
          <w:lang w:val="kk-KZ"/>
        </w:rPr>
      </w:pPr>
    </w:p>
    <w:sectPr w:rsidR="00B27490" w:rsidRPr="00B27490" w:rsidSect="00954065">
      <w:pgSz w:w="11906" w:h="16838"/>
      <w:pgMar w:top="567" w:right="851"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65" w:rsidRDefault="00954065" w:rsidP="00954065">
      <w:pPr>
        <w:spacing w:after="0" w:line="240" w:lineRule="auto"/>
      </w:pPr>
      <w:r>
        <w:separator/>
      </w:r>
    </w:p>
  </w:endnote>
  <w:endnote w:type="continuationSeparator" w:id="0">
    <w:p w:rsidR="00954065" w:rsidRDefault="00954065" w:rsidP="0095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mo">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65" w:rsidRDefault="00954065" w:rsidP="00954065">
      <w:pPr>
        <w:spacing w:after="0" w:line="240" w:lineRule="auto"/>
      </w:pPr>
      <w:r>
        <w:separator/>
      </w:r>
    </w:p>
  </w:footnote>
  <w:footnote w:type="continuationSeparator" w:id="0">
    <w:p w:rsidR="00954065" w:rsidRDefault="00954065" w:rsidP="009540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art2465"/>
      </v:shape>
    </w:pict>
  </w:numPicBullet>
  <w:abstractNum w:abstractNumId="0">
    <w:nsid w:val="17D20F25"/>
    <w:multiLevelType w:val="hybridMultilevel"/>
    <w:tmpl w:val="6DA2636C"/>
    <w:lvl w:ilvl="0" w:tplc="8850EA18">
      <w:start w:val="1"/>
      <w:numFmt w:val="bullet"/>
      <w:lvlText w:val=""/>
      <w:lvlPicBulletId w:val="0"/>
      <w:lvlJc w:val="left"/>
      <w:pPr>
        <w:tabs>
          <w:tab w:val="num" w:pos="720"/>
        </w:tabs>
        <w:ind w:left="720" w:hanging="360"/>
      </w:pPr>
      <w:rPr>
        <w:rFonts w:ascii="Symbol" w:hAnsi="Symbol" w:hint="default"/>
      </w:rPr>
    </w:lvl>
    <w:lvl w:ilvl="1" w:tplc="53F8D844" w:tentative="1">
      <w:start w:val="1"/>
      <w:numFmt w:val="bullet"/>
      <w:lvlText w:val=""/>
      <w:lvlPicBulletId w:val="0"/>
      <w:lvlJc w:val="left"/>
      <w:pPr>
        <w:tabs>
          <w:tab w:val="num" w:pos="1440"/>
        </w:tabs>
        <w:ind w:left="1440" w:hanging="360"/>
      </w:pPr>
      <w:rPr>
        <w:rFonts w:ascii="Symbol" w:hAnsi="Symbol" w:hint="default"/>
      </w:rPr>
    </w:lvl>
    <w:lvl w:ilvl="2" w:tplc="6584E324" w:tentative="1">
      <w:start w:val="1"/>
      <w:numFmt w:val="bullet"/>
      <w:lvlText w:val=""/>
      <w:lvlPicBulletId w:val="0"/>
      <w:lvlJc w:val="left"/>
      <w:pPr>
        <w:tabs>
          <w:tab w:val="num" w:pos="2160"/>
        </w:tabs>
        <w:ind w:left="2160" w:hanging="360"/>
      </w:pPr>
      <w:rPr>
        <w:rFonts w:ascii="Symbol" w:hAnsi="Symbol" w:hint="default"/>
      </w:rPr>
    </w:lvl>
    <w:lvl w:ilvl="3" w:tplc="83A02ECC" w:tentative="1">
      <w:start w:val="1"/>
      <w:numFmt w:val="bullet"/>
      <w:lvlText w:val=""/>
      <w:lvlPicBulletId w:val="0"/>
      <w:lvlJc w:val="left"/>
      <w:pPr>
        <w:tabs>
          <w:tab w:val="num" w:pos="2880"/>
        </w:tabs>
        <w:ind w:left="2880" w:hanging="360"/>
      </w:pPr>
      <w:rPr>
        <w:rFonts w:ascii="Symbol" w:hAnsi="Symbol" w:hint="default"/>
      </w:rPr>
    </w:lvl>
    <w:lvl w:ilvl="4" w:tplc="8FE6D5F8" w:tentative="1">
      <w:start w:val="1"/>
      <w:numFmt w:val="bullet"/>
      <w:lvlText w:val=""/>
      <w:lvlPicBulletId w:val="0"/>
      <w:lvlJc w:val="left"/>
      <w:pPr>
        <w:tabs>
          <w:tab w:val="num" w:pos="3600"/>
        </w:tabs>
        <w:ind w:left="3600" w:hanging="360"/>
      </w:pPr>
      <w:rPr>
        <w:rFonts w:ascii="Symbol" w:hAnsi="Symbol" w:hint="default"/>
      </w:rPr>
    </w:lvl>
    <w:lvl w:ilvl="5" w:tplc="2B74731C" w:tentative="1">
      <w:start w:val="1"/>
      <w:numFmt w:val="bullet"/>
      <w:lvlText w:val=""/>
      <w:lvlPicBulletId w:val="0"/>
      <w:lvlJc w:val="left"/>
      <w:pPr>
        <w:tabs>
          <w:tab w:val="num" w:pos="4320"/>
        </w:tabs>
        <w:ind w:left="4320" w:hanging="360"/>
      </w:pPr>
      <w:rPr>
        <w:rFonts w:ascii="Symbol" w:hAnsi="Symbol" w:hint="default"/>
      </w:rPr>
    </w:lvl>
    <w:lvl w:ilvl="6" w:tplc="990AB88C" w:tentative="1">
      <w:start w:val="1"/>
      <w:numFmt w:val="bullet"/>
      <w:lvlText w:val=""/>
      <w:lvlPicBulletId w:val="0"/>
      <w:lvlJc w:val="left"/>
      <w:pPr>
        <w:tabs>
          <w:tab w:val="num" w:pos="5040"/>
        </w:tabs>
        <w:ind w:left="5040" w:hanging="360"/>
      </w:pPr>
      <w:rPr>
        <w:rFonts w:ascii="Symbol" w:hAnsi="Symbol" w:hint="default"/>
      </w:rPr>
    </w:lvl>
    <w:lvl w:ilvl="7" w:tplc="41F4AFBA" w:tentative="1">
      <w:start w:val="1"/>
      <w:numFmt w:val="bullet"/>
      <w:lvlText w:val=""/>
      <w:lvlPicBulletId w:val="0"/>
      <w:lvlJc w:val="left"/>
      <w:pPr>
        <w:tabs>
          <w:tab w:val="num" w:pos="5760"/>
        </w:tabs>
        <w:ind w:left="5760" w:hanging="360"/>
      </w:pPr>
      <w:rPr>
        <w:rFonts w:ascii="Symbol" w:hAnsi="Symbol" w:hint="default"/>
      </w:rPr>
    </w:lvl>
    <w:lvl w:ilvl="8" w:tplc="26B09D6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3E5507CD"/>
    <w:multiLevelType w:val="hybridMultilevel"/>
    <w:tmpl w:val="F656E1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D97536C"/>
    <w:multiLevelType w:val="hybridMultilevel"/>
    <w:tmpl w:val="B22CB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D53"/>
    <w:rsid w:val="00084E11"/>
    <w:rsid w:val="00310468"/>
    <w:rsid w:val="0035362A"/>
    <w:rsid w:val="003D31F5"/>
    <w:rsid w:val="003F7A4E"/>
    <w:rsid w:val="00456562"/>
    <w:rsid w:val="004A64D4"/>
    <w:rsid w:val="004E6EF1"/>
    <w:rsid w:val="00520B3E"/>
    <w:rsid w:val="00581E2C"/>
    <w:rsid w:val="005A141C"/>
    <w:rsid w:val="006F365E"/>
    <w:rsid w:val="00774740"/>
    <w:rsid w:val="00825D53"/>
    <w:rsid w:val="008768E8"/>
    <w:rsid w:val="008B7DE8"/>
    <w:rsid w:val="008E1FD8"/>
    <w:rsid w:val="0090489E"/>
    <w:rsid w:val="00905109"/>
    <w:rsid w:val="00954065"/>
    <w:rsid w:val="009C58A3"/>
    <w:rsid w:val="009F0BAF"/>
    <w:rsid w:val="00A12005"/>
    <w:rsid w:val="00A95816"/>
    <w:rsid w:val="00AA5C10"/>
    <w:rsid w:val="00B27490"/>
    <w:rsid w:val="00B6176D"/>
    <w:rsid w:val="00B971CC"/>
    <w:rsid w:val="00BC23DF"/>
    <w:rsid w:val="00BC690B"/>
    <w:rsid w:val="00D273DE"/>
    <w:rsid w:val="00DE5FF5"/>
    <w:rsid w:val="00E81D03"/>
    <w:rsid w:val="00F12E8D"/>
    <w:rsid w:val="00F73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3E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4065"/>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5"/>
    <w:uiPriority w:val="34"/>
    <w:locked/>
    <w:rsid w:val="00954065"/>
    <w:rPr>
      <w:rFonts w:ascii="Times New Roman" w:eastAsia="Times New Roman" w:hAnsi="Times New Roman" w:cs="Times New Roman"/>
    </w:rPr>
  </w:style>
  <w:style w:type="paragraph" w:styleId="a5">
    <w:name w:val="List Paragraph"/>
    <w:basedOn w:val="a"/>
    <w:link w:val="a4"/>
    <w:uiPriority w:val="34"/>
    <w:qFormat/>
    <w:rsid w:val="00954065"/>
    <w:pPr>
      <w:spacing w:after="200" w:line="276" w:lineRule="auto"/>
      <w:ind w:left="720"/>
      <w:contextualSpacing/>
    </w:pPr>
    <w:rPr>
      <w:rFonts w:ascii="Times New Roman" w:eastAsia="Times New Roman" w:hAnsi="Times New Roman" w:cs="Times New Roman"/>
    </w:rPr>
  </w:style>
  <w:style w:type="character" w:styleId="a6">
    <w:name w:val="Hyperlink"/>
    <w:basedOn w:val="a0"/>
    <w:uiPriority w:val="99"/>
    <w:unhideWhenUsed/>
    <w:rsid w:val="00954065"/>
    <w:rPr>
      <w:color w:val="0563C1" w:themeColor="hyperlink"/>
      <w:u w:val="single"/>
    </w:rPr>
  </w:style>
  <w:style w:type="paragraph" w:styleId="a7">
    <w:name w:val="header"/>
    <w:basedOn w:val="a"/>
    <w:link w:val="a8"/>
    <w:uiPriority w:val="99"/>
    <w:unhideWhenUsed/>
    <w:rsid w:val="009540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4065"/>
  </w:style>
  <w:style w:type="paragraph" w:styleId="a9">
    <w:name w:val="footer"/>
    <w:basedOn w:val="a"/>
    <w:link w:val="aa"/>
    <w:uiPriority w:val="99"/>
    <w:unhideWhenUsed/>
    <w:rsid w:val="009540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4065"/>
  </w:style>
  <w:style w:type="paragraph" w:styleId="ab">
    <w:name w:val="Balloon Text"/>
    <w:basedOn w:val="a"/>
    <w:link w:val="ac"/>
    <w:uiPriority w:val="99"/>
    <w:semiHidden/>
    <w:unhideWhenUsed/>
    <w:rsid w:val="00B2749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274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4065"/>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5"/>
    <w:uiPriority w:val="34"/>
    <w:locked/>
    <w:rsid w:val="00954065"/>
    <w:rPr>
      <w:rFonts w:ascii="Times New Roman" w:eastAsia="Times New Roman" w:hAnsi="Times New Roman" w:cs="Times New Roman"/>
    </w:rPr>
  </w:style>
  <w:style w:type="paragraph" w:styleId="a5">
    <w:name w:val="List Paragraph"/>
    <w:basedOn w:val="a"/>
    <w:link w:val="a4"/>
    <w:uiPriority w:val="34"/>
    <w:qFormat/>
    <w:rsid w:val="00954065"/>
    <w:pPr>
      <w:spacing w:after="200" w:line="276" w:lineRule="auto"/>
      <w:ind w:left="720"/>
      <w:contextualSpacing/>
    </w:pPr>
    <w:rPr>
      <w:rFonts w:ascii="Times New Roman" w:eastAsia="Times New Roman" w:hAnsi="Times New Roman" w:cs="Times New Roman"/>
    </w:rPr>
  </w:style>
  <w:style w:type="character" w:styleId="a6">
    <w:name w:val="Hyperlink"/>
    <w:basedOn w:val="a0"/>
    <w:uiPriority w:val="99"/>
    <w:unhideWhenUsed/>
    <w:rsid w:val="00954065"/>
    <w:rPr>
      <w:color w:val="0563C1" w:themeColor="hyperlink"/>
      <w:u w:val="single"/>
    </w:rPr>
  </w:style>
  <w:style w:type="paragraph" w:styleId="a7">
    <w:name w:val="header"/>
    <w:basedOn w:val="a"/>
    <w:link w:val="a8"/>
    <w:uiPriority w:val="99"/>
    <w:unhideWhenUsed/>
    <w:rsid w:val="009540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4065"/>
  </w:style>
  <w:style w:type="paragraph" w:styleId="a9">
    <w:name w:val="footer"/>
    <w:basedOn w:val="a"/>
    <w:link w:val="aa"/>
    <w:uiPriority w:val="99"/>
    <w:unhideWhenUsed/>
    <w:rsid w:val="009540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4065"/>
  </w:style>
  <w:style w:type="paragraph" w:styleId="ab">
    <w:name w:val="Balloon Text"/>
    <w:basedOn w:val="a"/>
    <w:link w:val="ac"/>
    <w:uiPriority w:val="99"/>
    <w:semiHidden/>
    <w:unhideWhenUsed/>
    <w:rsid w:val="00B2749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274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k.edu.kz/Attach/FileDownload/a76ad709-fbf1-4e76-aa9b-c209fb2b0dc1" TargetMode="External"/><Relationship Id="rId4" Type="http://schemas.openxmlformats.org/officeDocument/2006/relationships/settings" Target="settings.xml"/><Relationship Id="rId9" Type="http://schemas.openxmlformats.org/officeDocument/2006/relationships/hyperlink" Target="http://smk.edu.kz/Attach/FileDownload/a76ad709-fbf1-4e76-aa9b-c209fb2b0dc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912</Words>
  <Characters>5203</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38</cp:revision>
  <dcterms:created xsi:type="dcterms:W3CDTF">2024-04-04T06:51:00Z</dcterms:created>
  <dcterms:modified xsi:type="dcterms:W3CDTF">2024-05-21T06:05:00Z</dcterms:modified>
</cp:coreProperties>
</file>